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3927D" w14:textId="77777777" w:rsidR="00446F58" w:rsidRPr="0099483C" w:rsidRDefault="00EE598B">
      <w:pPr>
        <w:ind w:left="740" w:hanging="740"/>
        <w:jc w:val="center"/>
        <w:rPr>
          <w:rFonts w:ascii="FZXiaoBiaoSong-B05S" w:eastAsia="FZXiaoBiaoSong-B05S" w:hAnsi="FZXiaoBiaoSong-B05S"/>
          <w:sz w:val="36"/>
        </w:rPr>
      </w:pPr>
      <w:r w:rsidRPr="0099483C">
        <w:rPr>
          <w:rFonts w:ascii="FZXiaoBiaoSong-B05S" w:eastAsia="FZXiaoBiaoSong-B05S" w:hAnsi="FZXiaoBiaoSong-B05S" w:hint="eastAsia"/>
          <w:sz w:val="36"/>
        </w:rPr>
        <w:t>中国人民大学“创新杯”学生课外学术科技作品竞赛</w:t>
      </w:r>
    </w:p>
    <w:p w14:paraId="3B279F1A" w14:textId="77777777" w:rsidR="00446F58" w:rsidRPr="0099483C" w:rsidRDefault="00EE598B">
      <w:pPr>
        <w:ind w:left="740" w:hanging="740"/>
        <w:jc w:val="center"/>
        <w:rPr>
          <w:rFonts w:ascii="FZXiaoBiaoSong-B05S" w:eastAsia="FZXiaoBiaoSong-B05S" w:hAnsi="FZXiaoBiaoSong-B05S"/>
          <w:sz w:val="52"/>
        </w:rPr>
      </w:pPr>
      <w:r w:rsidRPr="0099483C">
        <w:rPr>
          <w:rFonts w:ascii="FZXiaoBiaoSong-B05S" w:eastAsia="FZXiaoBiaoSong-B05S" w:hAnsi="FZXiaoBiaoSong-B05S" w:hint="eastAsia"/>
          <w:sz w:val="52"/>
        </w:rPr>
        <w:t>章 程</w:t>
      </w:r>
    </w:p>
    <w:p w14:paraId="7A0F6C2D" w14:textId="77777777" w:rsidR="00446F58" w:rsidRDefault="00446F58">
      <w:pPr>
        <w:ind w:left="740" w:hanging="740"/>
        <w:rPr>
          <w:rFonts w:ascii="宋体" w:eastAsia="宋体" w:hAnsi="宋体"/>
        </w:rPr>
      </w:pPr>
    </w:p>
    <w:p w14:paraId="3CB60258" w14:textId="77777777" w:rsidR="00446F58" w:rsidRDefault="00EE598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总则</w:t>
      </w:r>
    </w:p>
    <w:p w14:paraId="2D84B785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第一条</w:t>
      </w:r>
    </w:p>
    <w:p w14:paraId="57814314" w14:textId="4D91D8C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中国人民大学“创新杯”课外学术科技作品竞赛是由</w:t>
      </w:r>
      <w:r w:rsidR="00C76B42">
        <w:rPr>
          <w:rFonts w:ascii="仿宋_GB2312" w:eastAsia="仿宋_GB2312" w:hAnsi="仿宋_GB2312" w:hint="eastAsia"/>
          <w:sz w:val="28"/>
          <w:szCs w:val="28"/>
        </w:rPr>
        <w:t>学校指导、</w:t>
      </w:r>
      <w:r>
        <w:rPr>
          <w:rFonts w:ascii="仿宋_GB2312" w:eastAsia="仿宋_GB2312" w:hAnsi="仿宋_GB2312" w:hint="eastAsia"/>
          <w:sz w:val="28"/>
          <w:szCs w:val="28"/>
        </w:rPr>
        <w:t>校团委</w:t>
      </w:r>
      <w:r w:rsidR="00C76B42">
        <w:rPr>
          <w:rFonts w:ascii="仿宋_GB2312" w:eastAsia="仿宋_GB2312" w:hAnsi="仿宋_GB2312" w:hint="eastAsia"/>
          <w:sz w:val="28"/>
          <w:szCs w:val="28"/>
        </w:rPr>
        <w:t>统筹</w:t>
      </w:r>
      <w:r>
        <w:rPr>
          <w:rFonts w:ascii="仿宋_GB2312" w:eastAsia="仿宋_GB2312" w:hAnsi="仿宋_GB2312" w:hint="eastAsia"/>
          <w:sz w:val="28"/>
          <w:szCs w:val="28"/>
        </w:rPr>
        <w:t>承办</w:t>
      </w:r>
      <w:r w:rsidR="00D66989">
        <w:rPr>
          <w:rFonts w:ascii="仿宋_GB2312" w:eastAsia="仿宋_GB2312" w:hAnsi="仿宋_GB2312" w:hint="eastAsia"/>
          <w:sz w:val="28"/>
          <w:szCs w:val="28"/>
        </w:rPr>
        <w:t>、</w:t>
      </w:r>
      <w:r>
        <w:rPr>
          <w:rFonts w:ascii="仿宋_GB2312" w:eastAsia="仿宋_GB2312" w:hAnsi="仿宋_GB2312" w:hint="eastAsia"/>
          <w:sz w:val="28"/>
          <w:szCs w:val="28"/>
        </w:rPr>
        <w:t>各学院支持</w:t>
      </w:r>
      <w:r w:rsidR="00D66989">
        <w:rPr>
          <w:rFonts w:ascii="仿宋_GB2312" w:eastAsia="仿宋_GB2312" w:hAnsi="仿宋_GB2312" w:hint="eastAsia"/>
          <w:sz w:val="28"/>
          <w:szCs w:val="28"/>
        </w:rPr>
        <w:t>协办</w:t>
      </w:r>
      <w:r>
        <w:rPr>
          <w:rFonts w:ascii="仿宋_GB2312" w:eastAsia="仿宋_GB2312" w:hAnsi="仿宋_GB2312" w:hint="eastAsia"/>
          <w:sz w:val="28"/>
          <w:szCs w:val="28"/>
        </w:rPr>
        <w:t>下开展的集导向性、示范性、实践性于一体</w:t>
      </w:r>
      <w:r w:rsidR="00D66989">
        <w:rPr>
          <w:rFonts w:ascii="仿宋_GB2312" w:eastAsia="仿宋_GB2312" w:hAnsi="仿宋_GB2312" w:hint="eastAsia"/>
          <w:sz w:val="28"/>
          <w:szCs w:val="28"/>
        </w:rPr>
        <w:t>的</w:t>
      </w:r>
      <w:r>
        <w:rPr>
          <w:rFonts w:ascii="仿宋_GB2312" w:eastAsia="仿宋_GB2312" w:hAnsi="仿宋_GB2312" w:hint="eastAsia"/>
          <w:sz w:val="28"/>
          <w:szCs w:val="28"/>
        </w:rPr>
        <w:t>大学生课外学术科技活动竞赛，每年举办一届。</w:t>
      </w:r>
    </w:p>
    <w:p w14:paraId="14F74756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6D786563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第二条</w:t>
      </w:r>
    </w:p>
    <w:p w14:paraId="3ED67B2E" w14:textId="73DBE5FD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“创新杯”系列竞赛的宗旨与目标是：</w:t>
      </w:r>
      <w:r w:rsidRPr="00D66989">
        <w:rPr>
          <w:rFonts w:ascii="仿宋_GB2312" w:eastAsia="仿宋_GB2312" w:hAnsi="仿宋_GB2312" w:hint="eastAsia"/>
          <w:b/>
          <w:sz w:val="28"/>
          <w:szCs w:val="28"/>
        </w:rPr>
        <w:t>深入贯彻党和国家关于科教兴国的战略部署</w:t>
      </w:r>
      <w:r>
        <w:rPr>
          <w:rFonts w:ascii="仿宋_GB2312" w:eastAsia="仿宋_GB2312" w:hAnsi="仿宋_GB2312" w:hint="eastAsia"/>
          <w:sz w:val="28"/>
          <w:szCs w:val="28"/>
        </w:rPr>
        <w:t>，巩固和发挥人民大学独树一帜的人文社会科学优势，推动青年学生投身基础理论、前沿问题和交叉学科研究，为建设高水平研究型大学、人文社会科学研究领域的重要人才中心和创新高地发现青年人才、提供青年力量</w:t>
      </w:r>
      <w:r w:rsidR="00D66989">
        <w:rPr>
          <w:rFonts w:ascii="仿宋_GB2312" w:eastAsia="仿宋_GB2312" w:hAnsi="仿宋_GB2312" w:hint="eastAsia"/>
          <w:sz w:val="28"/>
          <w:szCs w:val="28"/>
        </w:rPr>
        <w:t>；</w:t>
      </w:r>
      <w:r w:rsidRPr="00D66989">
        <w:rPr>
          <w:rFonts w:ascii="仿宋_GB2312" w:eastAsia="仿宋_GB2312" w:hAnsi="仿宋_GB2312" w:hint="eastAsia"/>
          <w:b/>
          <w:sz w:val="28"/>
          <w:szCs w:val="28"/>
        </w:rPr>
        <w:t>落实立德树人根本任务</w:t>
      </w:r>
      <w:r>
        <w:rPr>
          <w:rFonts w:ascii="仿宋_GB2312" w:eastAsia="仿宋_GB2312" w:hAnsi="仿宋_GB2312" w:hint="eastAsia"/>
          <w:sz w:val="28"/>
          <w:szCs w:val="28"/>
        </w:rPr>
        <w:t>，以竞赛机制为牵引，</w:t>
      </w:r>
      <w:r w:rsidR="00D66989">
        <w:rPr>
          <w:rFonts w:ascii="仿宋_GB2312" w:eastAsia="仿宋_GB2312" w:hAnsi="仿宋_GB2312" w:hint="eastAsia"/>
          <w:sz w:val="28"/>
          <w:szCs w:val="28"/>
        </w:rPr>
        <w:t>弘扬</w:t>
      </w:r>
      <w:r>
        <w:rPr>
          <w:rFonts w:ascii="仿宋_GB2312" w:eastAsia="仿宋_GB2312" w:hAnsi="仿宋_GB2312" w:hint="eastAsia"/>
          <w:sz w:val="28"/>
          <w:szCs w:val="28"/>
        </w:rPr>
        <w:t>崇尚科学、追求真知、实事求是，</w:t>
      </w:r>
      <w:r w:rsidR="00D66989">
        <w:rPr>
          <w:rFonts w:ascii="仿宋_GB2312" w:eastAsia="仿宋_GB2312" w:hAnsi="仿宋_GB2312" w:hint="eastAsia"/>
          <w:sz w:val="28"/>
          <w:szCs w:val="28"/>
        </w:rPr>
        <w:t>鼓励学生</w:t>
      </w:r>
      <w:r>
        <w:rPr>
          <w:rFonts w:ascii="仿宋_GB2312" w:eastAsia="仿宋_GB2312" w:hAnsi="仿宋_GB2312" w:hint="eastAsia"/>
          <w:sz w:val="28"/>
          <w:szCs w:val="28"/>
        </w:rPr>
        <w:t>锻炼专业本领、</w:t>
      </w:r>
      <w:r w:rsidR="00D66989">
        <w:rPr>
          <w:rFonts w:ascii="仿宋_GB2312" w:eastAsia="仿宋_GB2312" w:hAnsi="仿宋_GB2312" w:hint="eastAsia"/>
          <w:sz w:val="28"/>
          <w:szCs w:val="28"/>
        </w:rPr>
        <w:t>发现学术兴趣、</w:t>
      </w:r>
      <w:r>
        <w:rPr>
          <w:rFonts w:ascii="仿宋_GB2312" w:eastAsia="仿宋_GB2312" w:hAnsi="仿宋_GB2312" w:hint="eastAsia"/>
          <w:sz w:val="28"/>
          <w:szCs w:val="28"/>
        </w:rPr>
        <w:t>磨砺坚强意志、厚植人民情怀，成为堪当大任的“复兴栋梁、强国先锋”；</w:t>
      </w:r>
      <w:r w:rsidR="00D66989">
        <w:rPr>
          <w:rFonts w:ascii="仿宋_GB2312" w:eastAsia="仿宋_GB2312" w:hAnsi="仿宋_GB2312" w:hint="eastAsia"/>
          <w:b/>
          <w:sz w:val="28"/>
          <w:szCs w:val="28"/>
        </w:rPr>
        <w:t>按照</w:t>
      </w:r>
      <w:r w:rsidR="00D66989" w:rsidRPr="00D66989">
        <w:rPr>
          <w:rFonts w:ascii="仿宋_GB2312" w:eastAsia="仿宋_GB2312" w:hAnsi="仿宋_GB2312" w:hint="eastAsia"/>
          <w:b/>
          <w:sz w:val="28"/>
          <w:szCs w:val="28"/>
        </w:rPr>
        <w:t>学校</w:t>
      </w:r>
      <w:r w:rsidRPr="00D66989">
        <w:rPr>
          <w:rFonts w:ascii="仿宋_GB2312" w:eastAsia="仿宋_GB2312" w:hAnsi="仿宋_GB2312" w:hint="eastAsia"/>
          <w:b/>
          <w:sz w:val="28"/>
          <w:szCs w:val="28"/>
        </w:rPr>
        <w:t>教育报国</w:t>
      </w:r>
      <w:r w:rsidR="00D66989" w:rsidRPr="00D66989">
        <w:rPr>
          <w:rFonts w:ascii="仿宋_GB2312" w:eastAsia="仿宋_GB2312" w:hAnsi="仿宋_GB2312" w:hint="eastAsia"/>
          <w:b/>
          <w:sz w:val="28"/>
          <w:szCs w:val="28"/>
        </w:rPr>
        <w:t>的</w:t>
      </w:r>
      <w:r w:rsidRPr="00D66989">
        <w:rPr>
          <w:rFonts w:ascii="仿宋_GB2312" w:eastAsia="仿宋_GB2312" w:hAnsi="仿宋_GB2312" w:hint="eastAsia"/>
          <w:b/>
          <w:sz w:val="28"/>
          <w:szCs w:val="28"/>
        </w:rPr>
        <w:t>办学导向</w:t>
      </w:r>
      <w:r>
        <w:rPr>
          <w:rFonts w:ascii="仿宋_GB2312" w:eastAsia="仿宋_GB2312" w:hAnsi="仿宋_GB2312" w:hint="eastAsia"/>
          <w:sz w:val="28"/>
          <w:szCs w:val="28"/>
        </w:rPr>
        <w:t>，鼓励青年学生以中国为观照、以时代为观照，把论文写在祖国大地上</w:t>
      </w:r>
      <w:r w:rsidR="00D66989">
        <w:rPr>
          <w:rFonts w:ascii="仿宋_GB2312" w:eastAsia="仿宋_GB2312" w:hAnsi="仿宋_GB2312" w:hint="eastAsia"/>
          <w:sz w:val="28"/>
          <w:szCs w:val="28"/>
        </w:rPr>
        <w:t>，把青春融进时代奋进里</w:t>
      </w:r>
      <w:r>
        <w:rPr>
          <w:rFonts w:ascii="仿宋_GB2312" w:eastAsia="仿宋_GB2312" w:hAnsi="仿宋_GB2312" w:hint="eastAsia"/>
          <w:sz w:val="28"/>
          <w:szCs w:val="28"/>
        </w:rPr>
        <w:t>，孵化出一批服务地方发展和现代化进程的实际成果。</w:t>
      </w:r>
    </w:p>
    <w:p w14:paraId="4540630F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52251E00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第三条</w:t>
      </w:r>
    </w:p>
    <w:p w14:paraId="74FCC0E3" w14:textId="284AEA8D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“创新杯”竞赛</w:t>
      </w:r>
      <w:r w:rsidR="00D66989">
        <w:rPr>
          <w:rFonts w:ascii="仿宋_GB2312" w:eastAsia="仿宋_GB2312" w:hAnsi="仿宋_GB2312" w:hint="eastAsia"/>
          <w:sz w:val="28"/>
          <w:szCs w:val="28"/>
        </w:rPr>
        <w:t>举办</w:t>
      </w:r>
      <w:r>
        <w:rPr>
          <w:rFonts w:ascii="仿宋_GB2312" w:eastAsia="仿宋_GB2312" w:hAnsi="仿宋_GB2312" w:hint="eastAsia"/>
          <w:sz w:val="28"/>
          <w:szCs w:val="28"/>
        </w:rPr>
        <w:t>的基本方式：“创新杯”</w:t>
      </w:r>
      <w:r w:rsidR="00C52F1D">
        <w:rPr>
          <w:rFonts w:ascii="仿宋_GB2312" w:eastAsia="仿宋_GB2312" w:hAnsi="仿宋_GB2312" w:hint="eastAsia"/>
          <w:sz w:val="28"/>
          <w:szCs w:val="28"/>
        </w:rPr>
        <w:t>分为主体赛和专项赛两部分</w:t>
      </w:r>
      <w:r w:rsidR="00700380">
        <w:rPr>
          <w:rFonts w:ascii="仿宋_GB2312" w:eastAsia="仿宋_GB2312" w:hAnsi="仿宋_GB2312" w:hint="eastAsia"/>
          <w:sz w:val="28"/>
          <w:szCs w:val="28"/>
        </w:rPr>
        <w:t>，</w:t>
      </w:r>
      <w:r w:rsidR="005877A7">
        <w:rPr>
          <w:rFonts w:ascii="仿宋_GB2312" w:eastAsia="仿宋_GB2312" w:hAnsi="仿宋_GB2312" w:hint="eastAsia"/>
          <w:sz w:val="28"/>
          <w:szCs w:val="28"/>
        </w:rPr>
        <w:t>分别下</w:t>
      </w:r>
      <w:r>
        <w:rPr>
          <w:rFonts w:ascii="仿宋_GB2312" w:eastAsia="仿宋_GB2312" w:hAnsi="仿宋_GB2312" w:hint="eastAsia"/>
          <w:sz w:val="28"/>
          <w:szCs w:val="28"/>
        </w:rPr>
        <w:t>置若干分赛道。</w:t>
      </w:r>
      <w:r w:rsidR="00C76B42">
        <w:rPr>
          <w:rFonts w:ascii="仿宋_GB2312" w:eastAsia="仿宋_GB2312" w:hAnsi="仿宋_GB2312" w:hint="eastAsia"/>
          <w:sz w:val="28"/>
          <w:szCs w:val="28"/>
        </w:rPr>
        <w:t>所有</w:t>
      </w:r>
      <w:r w:rsidR="00A909FD">
        <w:rPr>
          <w:rFonts w:ascii="仿宋_GB2312" w:eastAsia="仿宋_GB2312" w:hAnsi="仿宋_GB2312" w:hint="eastAsia"/>
          <w:sz w:val="28"/>
          <w:szCs w:val="28"/>
        </w:rPr>
        <w:t>分赛道均必须由</w:t>
      </w:r>
      <w:r w:rsidR="00C76B42">
        <w:rPr>
          <w:rFonts w:ascii="仿宋_GB2312" w:eastAsia="仿宋_GB2312" w:hAnsi="仿宋_GB2312" w:hint="eastAsia"/>
          <w:sz w:val="28"/>
          <w:szCs w:val="28"/>
        </w:rPr>
        <w:t>至少</w:t>
      </w:r>
      <w:r w:rsidR="00A909FD">
        <w:rPr>
          <w:rFonts w:ascii="仿宋_GB2312" w:eastAsia="仿宋_GB2312" w:hAnsi="仿宋_GB2312" w:hint="eastAsia"/>
          <w:sz w:val="28"/>
          <w:szCs w:val="28"/>
        </w:rPr>
        <w:t>一个单位承办、组织评审。</w:t>
      </w:r>
      <w:r>
        <w:rPr>
          <w:rFonts w:ascii="仿宋_GB2312" w:eastAsia="仿宋_GB2312" w:hAnsi="仿宋_GB2312" w:hint="eastAsia"/>
          <w:sz w:val="28"/>
          <w:szCs w:val="28"/>
        </w:rPr>
        <w:t>主体赛</w:t>
      </w:r>
      <w:r w:rsidR="00A909FD">
        <w:rPr>
          <w:rFonts w:ascii="仿宋_GB2312" w:eastAsia="仿宋_GB2312" w:hAnsi="仿宋_GB2312" w:hint="eastAsia"/>
          <w:sz w:val="28"/>
          <w:szCs w:val="28"/>
        </w:rPr>
        <w:t>的各分赛道</w:t>
      </w:r>
      <w:r w:rsidR="005877A7">
        <w:rPr>
          <w:rFonts w:ascii="仿宋_GB2312" w:eastAsia="仿宋_GB2312" w:hAnsi="仿宋_GB2312" w:hint="eastAsia"/>
          <w:sz w:val="28"/>
          <w:szCs w:val="28"/>
        </w:rPr>
        <w:t>由学院承办</w:t>
      </w:r>
      <w:r>
        <w:rPr>
          <w:rFonts w:ascii="仿宋_GB2312" w:eastAsia="仿宋_GB2312" w:hAnsi="仿宋_GB2312" w:hint="eastAsia"/>
          <w:sz w:val="28"/>
          <w:szCs w:val="28"/>
        </w:rPr>
        <w:t>，</w:t>
      </w:r>
      <w:r w:rsidR="005877A7">
        <w:rPr>
          <w:rFonts w:ascii="仿宋_GB2312" w:eastAsia="仿宋_GB2312" w:hAnsi="仿宋_GB2312" w:hint="eastAsia"/>
          <w:sz w:val="28"/>
          <w:szCs w:val="28"/>
        </w:rPr>
        <w:t>征集本学院对应学科领域内的作品，</w:t>
      </w:r>
      <w:r w:rsidR="00A909FD">
        <w:rPr>
          <w:rFonts w:ascii="仿宋_GB2312" w:eastAsia="仿宋_GB2312" w:hAnsi="仿宋_GB2312" w:hint="eastAsia"/>
          <w:sz w:val="28"/>
          <w:szCs w:val="28"/>
        </w:rPr>
        <w:t>邀请学者专家</w:t>
      </w:r>
      <w:r w:rsidR="005877A7">
        <w:rPr>
          <w:rFonts w:ascii="仿宋_GB2312" w:eastAsia="仿宋_GB2312" w:hAnsi="仿宋_GB2312" w:hint="eastAsia"/>
          <w:sz w:val="28"/>
          <w:szCs w:val="28"/>
        </w:rPr>
        <w:t>在其中遴选</w:t>
      </w:r>
      <w:r w:rsidR="00A909FD">
        <w:rPr>
          <w:rFonts w:ascii="仿宋_GB2312" w:eastAsia="仿宋_GB2312" w:hAnsi="仿宋_GB2312" w:hint="eastAsia"/>
          <w:sz w:val="28"/>
          <w:szCs w:val="28"/>
        </w:rPr>
        <w:t>评定出</w:t>
      </w:r>
      <w:r>
        <w:rPr>
          <w:rFonts w:ascii="仿宋_GB2312" w:eastAsia="仿宋_GB2312" w:hAnsi="仿宋_GB2312" w:hint="eastAsia"/>
          <w:sz w:val="28"/>
          <w:szCs w:val="28"/>
        </w:rPr>
        <w:t>具有较高学术理论水平、实际应用价值和创新意义</w:t>
      </w:r>
      <w:r w:rsidR="005877A7">
        <w:rPr>
          <w:rFonts w:ascii="仿宋_GB2312" w:eastAsia="仿宋_GB2312" w:hAnsi="仿宋_GB2312" w:hint="eastAsia"/>
          <w:sz w:val="28"/>
          <w:szCs w:val="28"/>
        </w:rPr>
        <w:t>者</w:t>
      </w:r>
      <w:r>
        <w:rPr>
          <w:rFonts w:ascii="仿宋_GB2312" w:eastAsia="仿宋_GB2312" w:hAnsi="仿宋_GB2312" w:hint="eastAsia"/>
          <w:sz w:val="28"/>
          <w:szCs w:val="28"/>
        </w:rPr>
        <w:t>给予奖励</w:t>
      </w:r>
      <w:r w:rsidR="005877A7">
        <w:rPr>
          <w:rFonts w:ascii="仿宋_GB2312" w:eastAsia="仿宋_GB2312" w:hAnsi="仿宋_GB2312" w:hint="eastAsia"/>
          <w:sz w:val="28"/>
          <w:szCs w:val="28"/>
        </w:rPr>
        <w:t>。</w:t>
      </w:r>
      <w:r>
        <w:rPr>
          <w:rFonts w:ascii="仿宋_GB2312" w:eastAsia="仿宋_GB2312" w:hAnsi="仿宋_GB2312" w:hint="eastAsia"/>
          <w:sz w:val="28"/>
          <w:szCs w:val="28"/>
        </w:rPr>
        <w:t>根据需要，在主体赛外，“创新杯”还</w:t>
      </w:r>
      <w:r w:rsidR="005877A7">
        <w:rPr>
          <w:rFonts w:ascii="仿宋_GB2312" w:eastAsia="仿宋_GB2312" w:hAnsi="仿宋_GB2312" w:hint="eastAsia"/>
          <w:sz w:val="28"/>
          <w:szCs w:val="28"/>
        </w:rPr>
        <w:t>将围绕特定主题</w:t>
      </w:r>
      <w:r>
        <w:rPr>
          <w:rFonts w:ascii="仿宋_GB2312" w:eastAsia="仿宋_GB2312" w:hAnsi="仿宋_GB2312" w:hint="eastAsia"/>
          <w:sz w:val="28"/>
          <w:szCs w:val="28"/>
        </w:rPr>
        <w:t>额外设置若干</w:t>
      </w:r>
      <w:r w:rsidR="004E37F5">
        <w:rPr>
          <w:rFonts w:ascii="仿宋_GB2312" w:eastAsia="仿宋_GB2312" w:hAnsi="仿宋_GB2312" w:hint="eastAsia"/>
          <w:sz w:val="28"/>
          <w:szCs w:val="28"/>
        </w:rPr>
        <w:t>专项赛</w:t>
      </w:r>
      <w:r>
        <w:rPr>
          <w:rFonts w:ascii="仿宋_GB2312" w:eastAsia="仿宋_GB2312" w:hAnsi="仿宋_GB2312" w:hint="eastAsia"/>
          <w:sz w:val="28"/>
          <w:szCs w:val="28"/>
        </w:rPr>
        <w:t>分赛道，鼓励引导学生在</w:t>
      </w:r>
      <w:r w:rsidR="005877A7">
        <w:rPr>
          <w:rFonts w:ascii="仿宋_GB2312" w:eastAsia="仿宋_GB2312" w:hAnsi="仿宋_GB2312" w:hint="eastAsia"/>
          <w:sz w:val="28"/>
          <w:szCs w:val="28"/>
        </w:rPr>
        <w:t>符合专项赛主题的问题上</w:t>
      </w:r>
      <w:r>
        <w:rPr>
          <w:rFonts w:ascii="仿宋_GB2312" w:eastAsia="仿宋_GB2312" w:hAnsi="仿宋_GB2312" w:hint="eastAsia"/>
          <w:sz w:val="28"/>
          <w:szCs w:val="28"/>
        </w:rPr>
        <w:t>做出青年观察、提出青年方案，参赛项目的基本规则与流程和主体赛一致，享受同等奖励和待遇。</w:t>
      </w:r>
      <w:r w:rsidR="00A909FD">
        <w:rPr>
          <w:rFonts w:ascii="仿宋_GB2312" w:eastAsia="仿宋_GB2312" w:hAnsi="仿宋_GB2312" w:hint="eastAsia"/>
          <w:sz w:val="28"/>
          <w:szCs w:val="28"/>
        </w:rPr>
        <w:t>围绕赛事产生的优秀作品，学校将进一步配置资源，组织学术交流、学术辅导、成果转化</w:t>
      </w:r>
      <w:r w:rsidR="005877A7">
        <w:rPr>
          <w:rFonts w:ascii="仿宋_GB2312" w:eastAsia="仿宋_GB2312" w:hAnsi="仿宋_GB2312" w:hint="eastAsia"/>
          <w:sz w:val="28"/>
          <w:szCs w:val="28"/>
        </w:rPr>
        <w:t>。</w:t>
      </w:r>
    </w:p>
    <w:p w14:paraId="1F80AAF8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262BB227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第四条</w:t>
      </w:r>
    </w:p>
    <w:p w14:paraId="755E55A3" w14:textId="258CE4E0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中国人民大学“创新杯”</w:t>
      </w:r>
      <w:r w:rsidR="003A23E4" w:rsidRPr="003A23E4">
        <w:t xml:space="preserve"> </w:t>
      </w:r>
      <w:r w:rsidR="003A23E4" w:rsidRPr="003A23E4">
        <w:rPr>
          <w:rFonts w:ascii="仿宋_GB2312" w:eastAsia="仿宋_GB2312" w:hAnsi="仿宋_GB2312"/>
          <w:sz w:val="28"/>
          <w:szCs w:val="28"/>
        </w:rPr>
        <w:t>学生课外学术科技作品竞赛</w:t>
      </w:r>
      <w:r>
        <w:rPr>
          <w:rFonts w:ascii="仿宋_GB2312" w:eastAsia="仿宋_GB2312" w:hAnsi="仿宋_GB2312" w:hint="eastAsia"/>
          <w:sz w:val="28"/>
          <w:szCs w:val="28"/>
        </w:rPr>
        <w:t>是“挑战杯”系列赛事的校内比赛，是我校遴选优秀作品参与“挑战杯”首都和全国比赛的重要参考。向上级“挑战杯”赛事推报的作品，原则上均应从“创新杯”赛事中产生。</w:t>
      </w:r>
    </w:p>
    <w:p w14:paraId="3F083564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38F51BD0" w14:textId="77777777" w:rsidR="00446F58" w:rsidRDefault="00EE598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组织机构与赛道设置</w:t>
      </w:r>
    </w:p>
    <w:p w14:paraId="2E38D647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第五条 </w:t>
      </w:r>
    </w:p>
    <w:p w14:paraId="7AF2C505" w14:textId="33EE191A" w:rsidR="00446F58" w:rsidRDefault="00EE598B" w:rsidP="00693F42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竞赛组织</w:t>
      </w:r>
      <w:r w:rsidR="00693F42">
        <w:rPr>
          <w:rFonts w:ascii="仿宋_GB2312" w:eastAsia="仿宋_GB2312" w:hAnsi="仿宋_GB2312" w:hint="eastAsia"/>
          <w:sz w:val="28"/>
          <w:szCs w:val="28"/>
        </w:rPr>
        <w:t>机构设在共青团中国人民大学委员会</w:t>
      </w:r>
      <w:r w:rsidR="0060324D">
        <w:rPr>
          <w:rFonts w:ascii="仿宋_GB2312" w:eastAsia="仿宋_GB2312" w:hAnsi="仿宋_GB2312" w:hint="eastAsia"/>
          <w:sz w:val="28"/>
          <w:szCs w:val="28"/>
        </w:rPr>
        <w:t>，分管共青团工作的学校领导联系赛事组织工作。</w:t>
      </w:r>
      <w:r w:rsidR="0018679A">
        <w:rPr>
          <w:rFonts w:ascii="仿宋_GB2312" w:eastAsia="仿宋_GB2312" w:hAnsi="仿宋_GB2312" w:hint="eastAsia"/>
          <w:sz w:val="28"/>
          <w:szCs w:val="28"/>
        </w:rPr>
        <w:t>涉及竞赛的重大事宜，由</w:t>
      </w:r>
      <w:r w:rsidR="00693F42">
        <w:rPr>
          <w:rFonts w:ascii="仿宋_GB2312" w:eastAsia="仿宋_GB2312" w:hAnsi="仿宋_GB2312" w:hint="eastAsia"/>
          <w:sz w:val="28"/>
          <w:szCs w:val="28"/>
        </w:rPr>
        <w:t>校团委</w:t>
      </w:r>
      <w:r w:rsidR="00693F42">
        <w:rPr>
          <w:rFonts w:ascii="仿宋_GB2312" w:eastAsia="仿宋_GB2312" w:hAnsi="仿宋_GB2312" w:hint="eastAsia"/>
          <w:sz w:val="28"/>
          <w:szCs w:val="28"/>
        </w:rPr>
        <w:lastRenderedPageBreak/>
        <w:t>牵头召开专题</w:t>
      </w:r>
      <w:r w:rsidR="0018679A">
        <w:rPr>
          <w:rFonts w:ascii="仿宋_GB2312" w:eastAsia="仿宋_GB2312" w:hAnsi="仿宋_GB2312" w:hint="eastAsia"/>
          <w:sz w:val="28"/>
          <w:szCs w:val="28"/>
        </w:rPr>
        <w:t>会议讨论决定。</w:t>
      </w:r>
      <w:r>
        <w:rPr>
          <w:rFonts w:ascii="仿宋_GB2312" w:eastAsia="仿宋_GB2312" w:hAnsi="仿宋_GB2312" w:hint="eastAsia"/>
          <w:sz w:val="28"/>
          <w:szCs w:val="28"/>
        </w:rPr>
        <w:t>如有需要，可邀请相关</w:t>
      </w:r>
      <w:r w:rsidR="0018679A">
        <w:rPr>
          <w:rFonts w:ascii="仿宋_GB2312" w:eastAsia="仿宋_GB2312" w:hAnsi="仿宋_GB2312" w:hint="eastAsia"/>
          <w:sz w:val="28"/>
          <w:szCs w:val="28"/>
        </w:rPr>
        <w:t>单位或个人</w:t>
      </w:r>
      <w:r>
        <w:rPr>
          <w:rFonts w:ascii="仿宋_GB2312" w:eastAsia="仿宋_GB2312" w:hAnsi="仿宋_GB2312" w:hint="eastAsia"/>
          <w:sz w:val="28"/>
          <w:szCs w:val="28"/>
        </w:rPr>
        <w:t>列席参加。</w:t>
      </w:r>
    </w:p>
    <w:p w14:paraId="51517442" w14:textId="77777777" w:rsidR="0060324D" w:rsidRDefault="0060324D" w:rsidP="0060324D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3CE5F320" w14:textId="77777777" w:rsidR="0060324D" w:rsidRDefault="0060324D" w:rsidP="0060324D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第</w:t>
      </w:r>
      <w:r>
        <w:rPr>
          <w:rFonts w:ascii="仿宋_GB2312" w:eastAsia="仿宋_GB2312" w:hAnsi="仿宋_GB2312" w:hint="eastAsia"/>
          <w:sz w:val="28"/>
          <w:szCs w:val="28"/>
        </w:rPr>
        <w:t>六条</w:t>
      </w:r>
    </w:p>
    <w:p w14:paraId="5CACE2B9" w14:textId="77777777" w:rsidR="0060324D" w:rsidRPr="00693F42" w:rsidRDefault="0060324D" w:rsidP="0060324D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竞赛</w:t>
      </w:r>
      <w:r>
        <w:rPr>
          <w:rFonts w:ascii="仿宋_GB2312" w:eastAsia="仿宋_GB2312" w:hAnsi="仿宋_GB2312"/>
          <w:sz w:val="28"/>
          <w:szCs w:val="28"/>
        </w:rPr>
        <w:t>设</w:t>
      </w:r>
      <w:r>
        <w:rPr>
          <w:rFonts w:ascii="仿宋_GB2312" w:eastAsia="仿宋_GB2312" w:hAnsi="仿宋_GB2312" w:hint="eastAsia"/>
          <w:sz w:val="28"/>
          <w:szCs w:val="28"/>
        </w:rPr>
        <w:t>秘书处，负责赛事组织的日常工作。秘书处设正、副</w:t>
      </w:r>
      <w:r>
        <w:rPr>
          <w:rFonts w:ascii="仿宋_GB2312" w:eastAsia="仿宋_GB2312" w:hAnsi="仿宋_GB2312"/>
          <w:sz w:val="28"/>
          <w:szCs w:val="28"/>
        </w:rPr>
        <w:t>主任一名</w:t>
      </w:r>
      <w:r>
        <w:rPr>
          <w:rFonts w:ascii="仿宋_GB2312" w:eastAsia="仿宋_GB2312" w:hAnsi="仿宋_GB2312" w:hint="eastAsia"/>
          <w:sz w:val="28"/>
          <w:szCs w:val="28"/>
        </w:rPr>
        <w:t>，分别</w:t>
      </w:r>
      <w:r>
        <w:rPr>
          <w:rFonts w:ascii="仿宋_GB2312" w:eastAsia="仿宋_GB2312" w:hAnsi="仿宋_GB2312"/>
          <w:sz w:val="28"/>
          <w:szCs w:val="28"/>
        </w:rPr>
        <w:t>由</w:t>
      </w:r>
      <w:r>
        <w:rPr>
          <w:rFonts w:ascii="仿宋_GB2312" w:eastAsia="仿宋_GB2312" w:hAnsi="仿宋_GB2312" w:hint="eastAsia"/>
          <w:sz w:val="28"/>
          <w:szCs w:val="28"/>
        </w:rPr>
        <w:t>校团委书记和分管学术创新工作的副书记担</w:t>
      </w:r>
      <w:r>
        <w:rPr>
          <w:rFonts w:ascii="仿宋_GB2312" w:eastAsia="仿宋_GB2312" w:hAnsi="仿宋_GB2312"/>
          <w:sz w:val="28"/>
          <w:szCs w:val="28"/>
        </w:rPr>
        <w:t>任。</w:t>
      </w:r>
    </w:p>
    <w:p w14:paraId="04354B86" w14:textId="77777777" w:rsidR="0060324D" w:rsidRDefault="0060324D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4E7D3A2A" w14:textId="6F82B3B6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</w:t>
      </w:r>
      <w:r w:rsidR="0060324D">
        <w:rPr>
          <w:rFonts w:ascii="仿宋_GB2312" w:eastAsia="仿宋_GB2312" w:hAnsi="仿宋_GB2312" w:hint="eastAsia"/>
          <w:sz w:val="28"/>
          <w:szCs w:val="28"/>
        </w:rPr>
        <w:t>七</w:t>
      </w:r>
      <w:r>
        <w:rPr>
          <w:rFonts w:ascii="仿宋_GB2312" w:eastAsia="仿宋_GB2312" w:hAnsi="仿宋_GB2312" w:hint="eastAsia"/>
          <w:sz w:val="28"/>
          <w:szCs w:val="28"/>
        </w:rPr>
        <w:t>条</w:t>
      </w:r>
    </w:p>
    <w:p w14:paraId="352D4615" w14:textId="1256A322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竞赛不设统一的评审委员会，于各赛道分别设置评审委员会，</w:t>
      </w:r>
      <w:r w:rsidR="00D7539F" w:rsidRPr="0018679A">
        <w:rPr>
          <w:rFonts w:ascii="仿宋_GB2312" w:eastAsia="仿宋_GB2312" w:hAnsi="仿宋_GB2312" w:hint="eastAsia"/>
          <w:sz w:val="28"/>
          <w:szCs w:val="28"/>
        </w:rPr>
        <w:t>由承办分赛道的单位</w:t>
      </w:r>
      <w:r>
        <w:rPr>
          <w:rFonts w:ascii="仿宋_GB2312" w:eastAsia="仿宋_GB2312" w:hAnsi="仿宋_GB2312"/>
          <w:sz w:val="28"/>
          <w:szCs w:val="28"/>
        </w:rPr>
        <w:t>邀请</w:t>
      </w:r>
      <w:r w:rsidR="00D7539F">
        <w:rPr>
          <w:rFonts w:ascii="仿宋_GB2312" w:eastAsia="仿宋_GB2312" w:hAnsi="仿宋_GB2312" w:hint="eastAsia"/>
          <w:sz w:val="28"/>
          <w:szCs w:val="28"/>
        </w:rPr>
        <w:t>研究领域契合、学术能力突出的</w:t>
      </w:r>
      <w:r>
        <w:rPr>
          <w:rFonts w:ascii="仿宋_GB2312" w:eastAsia="仿宋_GB2312" w:hAnsi="仿宋_GB2312" w:hint="eastAsia"/>
          <w:sz w:val="28"/>
          <w:szCs w:val="28"/>
        </w:rPr>
        <w:t>专</w:t>
      </w:r>
      <w:r>
        <w:rPr>
          <w:rFonts w:ascii="仿宋_GB2312" w:eastAsia="仿宋_GB2312" w:hAnsi="仿宋_GB2312"/>
          <w:sz w:val="28"/>
          <w:szCs w:val="28"/>
        </w:rPr>
        <w:t>家学者组成。</w:t>
      </w:r>
      <w:r>
        <w:rPr>
          <w:rFonts w:ascii="仿宋_GB2312" w:eastAsia="仿宋_GB2312" w:hAnsi="仿宋_GB2312" w:hint="eastAsia"/>
          <w:sz w:val="28"/>
          <w:szCs w:val="28"/>
        </w:rPr>
        <w:t>设</w:t>
      </w:r>
      <w:r>
        <w:rPr>
          <w:rFonts w:ascii="仿宋_GB2312" w:eastAsia="仿宋_GB2312" w:hAnsi="仿宋_GB2312"/>
          <w:sz w:val="28"/>
          <w:szCs w:val="28"/>
        </w:rPr>
        <w:t>主任一名、副主任若干名，</w:t>
      </w:r>
      <w:r w:rsidR="0018679A" w:rsidRPr="0018679A">
        <w:rPr>
          <w:rFonts w:ascii="仿宋_GB2312" w:eastAsia="仿宋_GB2312" w:hAnsi="仿宋_GB2312" w:hint="eastAsia"/>
          <w:sz w:val="28"/>
          <w:szCs w:val="28"/>
        </w:rPr>
        <w:t>由承办分赛道的单位</w:t>
      </w:r>
      <w:r>
        <w:rPr>
          <w:rFonts w:ascii="仿宋_GB2312" w:eastAsia="仿宋_GB2312" w:hAnsi="仿宋_GB2312"/>
          <w:sz w:val="28"/>
          <w:szCs w:val="28"/>
        </w:rPr>
        <w:t>在评审委员会中推选具有较高学术声望的教师担任。</w:t>
      </w:r>
    </w:p>
    <w:p w14:paraId="6DBD98AD" w14:textId="77777777" w:rsidR="00693F42" w:rsidRDefault="00693F42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37ABFEA3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第八条</w:t>
      </w:r>
    </w:p>
    <w:p w14:paraId="4D712851" w14:textId="69AE0834" w:rsidR="00446F58" w:rsidRDefault="00D7539F" w:rsidP="00693F42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各赛道</w:t>
      </w:r>
      <w:r w:rsidR="00EE598B">
        <w:rPr>
          <w:rFonts w:ascii="仿宋_GB2312" w:eastAsia="仿宋_GB2312" w:hAnsi="仿宋_GB2312"/>
          <w:sz w:val="28"/>
          <w:szCs w:val="28"/>
        </w:rPr>
        <w:t>评审委员会职责如下：1.在本章程基础上</w:t>
      </w:r>
      <w:r w:rsidR="00EE598B">
        <w:rPr>
          <w:rFonts w:ascii="仿宋_GB2312" w:eastAsia="仿宋_GB2312" w:hAnsi="仿宋_GB2312" w:hint="eastAsia"/>
          <w:sz w:val="28"/>
          <w:szCs w:val="28"/>
        </w:rPr>
        <w:t>，结合各赛道实际需要细化并公布评审</w:t>
      </w:r>
      <w:r w:rsidR="00EE598B">
        <w:rPr>
          <w:rFonts w:ascii="仿宋_GB2312" w:eastAsia="仿宋_GB2312" w:hAnsi="仿宋_GB2312"/>
          <w:sz w:val="28"/>
          <w:szCs w:val="28"/>
        </w:rPr>
        <w:t>细则；2.确定参赛作品获奖等次；</w:t>
      </w:r>
      <w:r w:rsidR="00EE598B">
        <w:rPr>
          <w:rFonts w:ascii="仿宋_GB2312" w:eastAsia="仿宋_GB2312" w:hAnsi="仿宋_GB2312" w:hint="eastAsia"/>
          <w:sz w:val="28"/>
          <w:szCs w:val="28"/>
        </w:rPr>
        <w:t>3</w:t>
      </w:r>
      <w:r w:rsidR="00EE598B">
        <w:rPr>
          <w:rFonts w:ascii="仿宋_GB2312" w:eastAsia="仿宋_GB2312" w:hAnsi="仿宋_GB2312"/>
          <w:sz w:val="28"/>
          <w:szCs w:val="28"/>
        </w:rPr>
        <w:t>.</w:t>
      </w:r>
      <w:r w:rsidR="00100501">
        <w:rPr>
          <w:rFonts w:ascii="仿宋_GB2312" w:eastAsia="仿宋_GB2312" w:hAnsi="仿宋_GB2312" w:hint="eastAsia"/>
          <w:sz w:val="28"/>
          <w:szCs w:val="28"/>
        </w:rPr>
        <w:t>在出现</w:t>
      </w:r>
      <w:r>
        <w:rPr>
          <w:rFonts w:ascii="仿宋_GB2312" w:eastAsia="仿宋_GB2312" w:hAnsi="仿宋_GB2312" w:hint="eastAsia"/>
          <w:sz w:val="28"/>
          <w:szCs w:val="28"/>
        </w:rPr>
        <w:t>评审</w:t>
      </w:r>
      <w:r w:rsidR="00E0043C">
        <w:rPr>
          <w:rFonts w:ascii="仿宋_GB2312" w:eastAsia="仿宋_GB2312" w:hAnsi="仿宋_GB2312" w:hint="eastAsia"/>
          <w:sz w:val="28"/>
          <w:szCs w:val="28"/>
        </w:rPr>
        <w:t>意见分歧、疑似学术不端</w:t>
      </w:r>
      <w:r>
        <w:rPr>
          <w:rFonts w:ascii="仿宋_GB2312" w:eastAsia="仿宋_GB2312" w:hAnsi="仿宋_GB2312" w:hint="eastAsia"/>
          <w:sz w:val="28"/>
          <w:szCs w:val="28"/>
        </w:rPr>
        <w:t>或其他需要</w:t>
      </w:r>
      <w:r w:rsidR="00E0043C">
        <w:rPr>
          <w:rFonts w:ascii="仿宋_GB2312" w:eastAsia="仿宋_GB2312" w:hAnsi="仿宋_GB2312" w:hint="eastAsia"/>
          <w:sz w:val="28"/>
          <w:szCs w:val="28"/>
        </w:rPr>
        <w:t>复审</w:t>
      </w:r>
      <w:r>
        <w:rPr>
          <w:rFonts w:ascii="仿宋_GB2312" w:eastAsia="仿宋_GB2312" w:hAnsi="仿宋_GB2312" w:hint="eastAsia"/>
          <w:sz w:val="28"/>
          <w:szCs w:val="28"/>
        </w:rPr>
        <w:t>的情形</w:t>
      </w:r>
      <w:r w:rsidR="00100501">
        <w:rPr>
          <w:rFonts w:ascii="仿宋_GB2312" w:eastAsia="仿宋_GB2312" w:hAnsi="仿宋_GB2312" w:hint="eastAsia"/>
          <w:sz w:val="28"/>
          <w:szCs w:val="28"/>
        </w:rPr>
        <w:t>时</w:t>
      </w:r>
      <w:r>
        <w:rPr>
          <w:rFonts w:ascii="仿宋_GB2312" w:eastAsia="仿宋_GB2312" w:hAnsi="仿宋_GB2312" w:hint="eastAsia"/>
          <w:sz w:val="28"/>
          <w:szCs w:val="28"/>
        </w:rPr>
        <w:t>，</w:t>
      </w:r>
      <w:r w:rsidR="00EE598B">
        <w:rPr>
          <w:rFonts w:ascii="仿宋_GB2312" w:eastAsia="仿宋_GB2312" w:hAnsi="仿宋_GB2312" w:hint="eastAsia"/>
          <w:sz w:val="28"/>
          <w:szCs w:val="28"/>
        </w:rPr>
        <w:t>组织</w:t>
      </w:r>
      <w:r w:rsidR="00E0043C">
        <w:rPr>
          <w:rFonts w:ascii="仿宋_GB2312" w:eastAsia="仿宋_GB2312" w:hAnsi="仿宋_GB2312" w:hint="eastAsia"/>
          <w:sz w:val="28"/>
          <w:szCs w:val="28"/>
        </w:rPr>
        <w:t>开展额外轮次的匿名评审</w:t>
      </w:r>
      <w:r w:rsidR="00EE598B">
        <w:rPr>
          <w:rFonts w:ascii="仿宋_GB2312" w:eastAsia="仿宋_GB2312" w:hAnsi="仿宋_GB2312" w:hint="eastAsia"/>
          <w:sz w:val="28"/>
          <w:szCs w:val="28"/>
        </w:rPr>
        <w:t>；</w:t>
      </w:r>
      <w:r w:rsidR="00EE598B">
        <w:rPr>
          <w:rFonts w:ascii="仿宋_GB2312" w:eastAsia="仿宋_GB2312" w:hAnsi="仿宋_GB2312"/>
          <w:sz w:val="28"/>
          <w:szCs w:val="28"/>
        </w:rPr>
        <w:t>4</w:t>
      </w:r>
      <w:r w:rsidR="00EE598B">
        <w:rPr>
          <w:rFonts w:ascii="仿宋_GB2312" w:eastAsia="仿宋_GB2312" w:hAnsi="仿宋_GB2312" w:hint="eastAsia"/>
          <w:sz w:val="28"/>
          <w:szCs w:val="28"/>
        </w:rPr>
        <w:t>.接受在学术上受到</w:t>
      </w:r>
      <w:r w:rsidR="0099483C">
        <w:rPr>
          <w:rFonts w:ascii="仿宋_GB2312" w:eastAsia="仿宋_GB2312" w:hAnsi="仿宋_GB2312" w:hint="eastAsia"/>
          <w:sz w:val="28"/>
          <w:szCs w:val="28"/>
        </w:rPr>
        <w:t>的</w:t>
      </w:r>
      <w:r w:rsidR="00EE598B">
        <w:rPr>
          <w:rFonts w:ascii="仿宋_GB2312" w:eastAsia="仿宋_GB2312" w:hAnsi="仿宋_GB2312"/>
          <w:sz w:val="28"/>
          <w:szCs w:val="28"/>
        </w:rPr>
        <w:t>质疑和投诉。</w:t>
      </w:r>
    </w:p>
    <w:p w14:paraId="229BC9FD" w14:textId="77777777" w:rsidR="00693F42" w:rsidRDefault="00693F42" w:rsidP="00693F42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09249C6C" w14:textId="25A17F95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</w:t>
      </w:r>
      <w:r w:rsidR="00693F42">
        <w:rPr>
          <w:rFonts w:ascii="仿宋_GB2312" w:eastAsia="仿宋_GB2312" w:hAnsi="仿宋_GB2312" w:hint="eastAsia"/>
          <w:sz w:val="28"/>
          <w:szCs w:val="28"/>
        </w:rPr>
        <w:t>九</w:t>
      </w:r>
      <w:r>
        <w:rPr>
          <w:rFonts w:ascii="仿宋_GB2312" w:eastAsia="仿宋_GB2312" w:hAnsi="仿宋_GB2312" w:hint="eastAsia"/>
          <w:sz w:val="28"/>
          <w:szCs w:val="28"/>
        </w:rPr>
        <w:t>条</w:t>
      </w:r>
    </w:p>
    <w:p w14:paraId="547CAE61" w14:textId="4B2EE178" w:rsidR="00693F42" w:rsidRDefault="0018679A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学校各</w:t>
      </w:r>
      <w:r w:rsidR="00EE598B">
        <w:rPr>
          <w:rFonts w:ascii="仿宋_GB2312" w:eastAsia="仿宋_GB2312" w:hAnsi="仿宋_GB2312"/>
          <w:sz w:val="28"/>
          <w:szCs w:val="28"/>
        </w:rPr>
        <w:t>单位</w:t>
      </w:r>
      <w:r>
        <w:rPr>
          <w:rFonts w:ascii="仿宋_GB2312" w:eastAsia="仿宋_GB2312" w:hAnsi="仿宋_GB2312" w:hint="eastAsia"/>
          <w:sz w:val="28"/>
          <w:szCs w:val="28"/>
        </w:rPr>
        <w:t>（含学院、书院、部处、科研机构等）</w:t>
      </w:r>
      <w:r w:rsidR="00EE598B">
        <w:rPr>
          <w:rFonts w:ascii="仿宋_GB2312" w:eastAsia="仿宋_GB2312" w:hAnsi="仿宋_GB2312"/>
          <w:sz w:val="28"/>
          <w:szCs w:val="28"/>
        </w:rPr>
        <w:t>可</w:t>
      </w:r>
      <w:r w:rsidR="00EE598B">
        <w:rPr>
          <w:rFonts w:ascii="仿宋_GB2312" w:eastAsia="仿宋_GB2312" w:hAnsi="仿宋_GB2312" w:hint="eastAsia"/>
          <w:sz w:val="28"/>
          <w:szCs w:val="28"/>
        </w:rPr>
        <w:t>单独或联合提出申请，增设</w:t>
      </w:r>
      <w:r w:rsidR="00E0043C">
        <w:rPr>
          <w:rFonts w:ascii="仿宋_GB2312" w:eastAsia="仿宋_GB2312" w:hAnsi="仿宋_GB2312" w:hint="eastAsia"/>
          <w:sz w:val="28"/>
          <w:szCs w:val="28"/>
        </w:rPr>
        <w:t>、分拆或</w:t>
      </w:r>
      <w:r w:rsidR="00EE598B">
        <w:rPr>
          <w:rFonts w:ascii="仿宋_GB2312" w:eastAsia="仿宋_GB2312" w:hAnsi="仿宋_GB2312" w:hint="eastAsia"/>
          <w:sz w:val="28"/>
          <w:szCs w:val="28"/>
        </w:rPr>
        <w:t>合并分赛</w:t>
      </w:r>
      <w:r w:rsidR="00EE598B">
        <w:rPr>
          <w:rFonts w:ascii="仿宋_GB2312" w:eastAsia="仿宋_GB2312" w:hAnsi="仿宋_GB2312"/>
          <w:sz w:val="28"/>
          <w:szCs w:val="28"/>
        </w:rPr>
        <w:t>道。</w:t>
      </w:r>
    </w:p>
    <w:p w14:paraId="38013218" w14:textId="20EB9FDB" w:rsidR="00693F42" w:rsidRDefault="00693F42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0A6065EF" w14:textId="7FFA4167" w:rsidR="00693F42" w:rsidRDefault="00693F42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第十条</w:t>
      </w:r>
    </w:p>
    <w:p w14:paraId="5C918B69" w14:textId="4E3A9209" w:rsidR="00446F58" w:rsidRDefault="00E0043C">
      <w:pPr>
        <w:ind w:left="420"/>
        <w:rPr>
          <w:rFonts w:ascii="仿宋_GB2312" w:eastAsia="仿宋_GB2312" w:hAnsi="仿宋_GB2312"/>
          <w:sz w:val="28"/>
          <w:szCs w:val="28"/>
        </w:rPr>
      </w:pPr>
      <w:r w:rsidRPr="0018679A">
        <w:rPr>
          <w:rFonts w:ascii="仿宋_GB2312" w:eastAsia="仿宋_GB2312" w:hAnsi="仿宋_GB2312" w:hint="eastAsia"/>
          <w:sz w:val="28"/>
          <w:szCs w:val="28"/>
        </w:rPr>
        <w:t>根据学校新型书院改革的有关精神，促进学科交叉协同、教育教学资源整合，鼓励以书院为</w:t>
      </w:r>
      <w:r w:rsidR="0002103E" w:rsidRPr="0018679A">
        <w:rPr>
          <w:rFonts w:ascii="仿宋_GB2312" w:eastAsia="仿宋_GB2312" w:hAnsi="仿宋_GB2312" w:hint="eastAsia"/>
          <w:sz w:val="28"/>
          <w:szCs w:val="28"/>
        </w:rPr>
        <w:t>单位</w:t>
      </w:r>
      <w:r w:rsidRPr="0018679A">
        <w:rPr>
          <w:rFonts w:ascii="仿宋_GB2312" w:eastAsia="仿宋_GB2312" w:hAnsi="仿宋_GB2312" w:hint="eastAsia"/>
          <w:sz w:val="28"/>
          <w:szCs w:val="28"/>
        </w:rPr>
        <w:t>、</w:t>
      </w:r>
      <w:r w:rsidR="0002103E" w:rsidRPr="0018679A">
        <w:rPr>
          <w:rFonts w:ascii="仿宋_GB2312" w:eastAsia="仿宋_GB2312" w:hAnsi="仿宋_GB2312" w:hint="eastAsia"/>
          <w:sz w:val="28"/>
          <w:szCs w:val="28"/>
        </w:rPr>
        <w:t>推动相邻赛道整合</w:t>
      </w:r>
      <w:r w:rsidRPr="0018679A">
        <w:rPr>
          <w:rFonts w:ascii="仿宋_GB2312" w:eastAsia="仿宋_GB2312" w:hAnsi="仿宋_GB2312" w:hint="eastAsia"/>
          <w:sz w:val="28"/>
          <w:szCs w:val="28"/>
        </w:rPr>
        <w:t>。</w:t>
      </w:r>
      <w:r w:rsidR="00EE598B">
        <w:rPr>
          <w:rFonts w:ascii="仿宋_GB2312" w:eastAsia="仿宋_GB2312" w:hAnsi="仿宋_GB2312" w:hint="eastAsia"/>
          <w:sz w:val="28"/>
          <w:szCs w:val="28"/>
        </w:rPr>
        <w:t>合并后的分赛道选</w:t>
      </w:r>
      <w:r w:rsidR="00EE598B">
        <w:rPr>
          <w:rFonts w:ascii="仿宋_GB2312" w:eastAsia="仿宋_GB2312" w:hAnsi="仿宋_GB2312"/>
          <w:sz w:val="28"/>
          <w:szCs w:val="28"/>
        </w:rPr>
        <w:t>题应切合学术前沿研究方向</w:t>
      </w:r>
      <w:r w:rsidR="00EE598B">
        <w:rPr>
          <w:rFonts w:ascii="仿宋_GB2312" w:eastAsia="仿宋_GB2312" w:hAnsi="仿宋_GB2312" w:hint="eastAsia"/>
          <w:sz w:val="28"/>
          <w:szCs w:val="28"/>
        </w:rPr>
        <w:t>和</w:t>
      </w:r>
      <w:r w:rsidR="00EE598B">
        <w:rPr>
          <w:rFonts w:ascii="仿宋_GB2312" w:eastAsia="仿宋_GB2312" w:hAnsi="仿宋_GB2312"/>
          <w:sz w:val="28"/>
          <w:szCs w:val="28"/>
        </w:rPr>
        <w:t>社会实际需要，鼓励具有前瞻性、</w:t>
      </w:r>
      <w:r w:rsidR="00EE598B">
        <w:rPr>
          <w:rFonts w:ascii="仿宋_GB2312" w:eastAsia="仿宋_GB2312" w:hAnsi="仿宋_GB2312" w:hint="eastAsia"/>
          <w:sz w:val="28"/>
          <w:szCs w:val="28"/>
        </w:rPr>
        <w:t>多学科</w:t>
      </w:r>
      <w:r w:rsidR="00EE598B">
        <w:rPr>
          <w:rFonts w:ascii="仿宋_GB2312" w:eastAsia="仿宋_GB2312" w:hAnsi="仿宋_GB2312"/>
          <w:sz w:val="28"/>
          <w:szCs w:val="28"/>
        </w:rPr>
        <w:t>交叉和广泛应用前景的作品参赛。</w:t>
      </w:r>
    </w:p>
    <w:p w14:paraId="569E337A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0E29C496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第十</w:t>
      </w:r>
      <w:r>
        <w:rPr>
          <w:rFonts w:ascii="仿宋_GB2312" w:eastAsia="仿宋_GB2312" w:hAnsi="仿宋_GB2312" w:hint="eastAsia"/>
          <w:sz w:val="28"/>
          <w:szCs w:val="28"/>
        </w:rPr>
        <w:t>一</w:t>
      </w:r>
      <w:r>
        <w:rPr>
          <w:rFonts w:ascii="仿宋_GB2312" w:eastAsia="仿宋_GB2312" w:hAnsi="仿宋_GB2312"/>
          <w:sz w:val="28"/>
          <w:szCs w:val="28"/>
        </w:rPr>
        <w:t xml:space="preserve">条 </w:t>
      </w:r>
    </w:p>
    <w:p w14:paraId="73676C3B" w14:textId="681E4E66" w:rsidR="00446F58" w:rsidRDefault="0018679A">
      <w:pPr>
        <w:ind w:left="420"/>
        <w:rPr>
          <w:rFonts w:ascii="仿宋_GB2312" w:eastAsia="仿宋_GB2312" w:hAnsi="仿宋_GB2312"/>
          <w:sz w:val="28"/>
          <w:szCs w:val="28"/>
        </w:rPr>
      </w:pPr>
      <w:r w:rsidRPr="0018679A">
        <w:rPr>
          <w:rFonts w:ascii="仿宋_GB2312" w:eastAsia="仿宋_GB2312" w:hAnsi="仿宋_GB2312" w:hint="eastAsia"/>
          <w:sz w:val="28"/>
          <w:szCs w:val="28"/>
        </w:rPr>
        <w:t>由承办分赛道的单位</w:t>
      </w:r>
      <w:r w:rsidR="00EE598B">
        <w:rPr>
          <w:rFonts w:ascii="仿宋_GB2312" w:eastAsia="仿宋_GB2312" w:hAnsi="仿宋_GB2312"/>
          <w:sz w:val="28"/>
          <w:szCs w:val="28"/>
        </w:rPr>
        <w:t>牵头，</w:t>
      </w:r>
      <w:r w:rsidR="00EE598B">
        <w:rPr>
          <w:rFonts w:ascii="仿宋_GB2312" w:eastAsia="仿宋_GB2312" w:hAnsi="仿宋_GB2312" w:hint="eastAsia"/>
          <w:sz w:val="28"/>
          <w:szCs w:val="28"/>
        </w:rPr>
        <w:t>所有分赛道均</w:t>
      </w:r>
      <w:r w:rsidR="00EE598B">
        <w:rPr>
          <w:rFonts w:ascii="仿宋_GB2312" w:eastAsia="仿宋_GB2312" w:hAnsi="仿宋_GB2312"/>
          <w:sz w:val="28"/>
          <w:szCs w:val="28"/>
        </w:rPr>
        <w:t>应发布</w:t>
      </w:r>
      <w:r w:rsidR="00EE598B">
        <w:rPr>
          <w:rFonts w:ascii="仿宋_GB2312" w:eastAsia="仿宋_GB2312" w:hAnsi="仿宋_GB2312" w:hint="eastAsia"/>
          <w:sz w:val="28"/>
          <w:szCs w:val="28"/>
        </w:rPr>
        <w:t>单独</w:t>
      </w:r>
      <w:r w:rsidR="00EE598B">
        <w:rPr>
          <w:rFonts w:ascii="仿宋_GB2312" w:eastAsia="仿宋_GB2312" w:hAnsi="仿宋_GB2312"/>
          <w:sz w:val="28"/>
          <w:szCs w:val="28"/>
        </w:rPr>
        <w:t>公告并依照本章程制定评审细则。公告内容</w:t>
      </w:r>
      <w:r w:rsidR="00EE598B">
        <w:rPr>
          <w:rFonts w:ascii="仿宋_GB2312" w:eastAsia="仿宋_GB2312" w:hAnsi="仿宋_GB2312" w:hint="eastAsia"/>
          <w:sz w:val="28"/>
          <w:szCs w:val="28"/>
        </w:rPr>
        <w:t>应</w:t>
      </w:r>
      <w:r w:rsidR="00EE598B">
        <w:rPr>
          <w:rFonts w:ascii="仿宋_GB2312" w:eastAsia="仿宋_GB2312" w:hAnsi="仿宋_GB2312"/>
          <w:sz w:val="28"/>
          <w:szCs w:val="28"/>
        </w:rPr>
        <w:t>包括</w:t>
      </w:r>
      <w:r w:rsidR="00EE598B">
        <w:rPr>
          <w:rFonts w:ascii="仿宋_GB2312" w:eastAsia="仿宋_GB2312" w:hAnsi="仿宋_GB2312" w:hint="eastAsia"/>
          <w:sz w:val="28"/>
          <w:szCs w:val="28"/>
        </w:rPr>
        <w:t>分</w:t>
      </w:r>
      <w:r w:rsidR="00EE598B">
        <w:rPr>
          <w:rFonts w:ascii="仿宋_GB2312" w:eastAsia="仿宋_GB2312" w:hAnsi="仿宋_GB2312"/>
          <w:sz w:val="28"/>
          <w:szCs w:val="28"/>
        </w:rPr>
        <w:t>赛道主题、参赛作品要求、</w:t>
      </w:r>
      <w:r w:rsidR="00EE598B">
        <w:rPr>
          <w:rFonts w:ascii="仿宋_GB2312" w:eastAsia="仿宋_GB2312" w:hAnsi="仿宋_GB2312" w:hint="eastAsia"/>
          <w:sz w:val="28"/>
          <w:szCs w:val="28"/>
        </w:rPr>
        <w:t>学术规范等，还应设置单独的答疑联系方式，并保持畅通。</w:t>
      </w:r>
    </w:p>
    <w:p w14:paraId="61B0070C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390B3BB0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第十二条</w:t>
      </w:r>
    </w:p>
    <w:p w14:paraId="7EFDB117" w14:textId="30F2075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除经作者同意或授权，</w:t>
      </w:r>
      <w:r w:rsidR="0060324D">
        <w:rPr>
          <w:rFonts w:ascii="仿宋_GB2312" w:eastAsia="仿宋_GB2312" w:hAnsi="仿宋_GB2312" w:hint="eastAsia"/>
          <w:sz w:val="28"/>
          <w:szCs w:val="28"/>
        </w:rPr>
        <w:t>赛事秘书处</w:t>
      </w:r>
      <w:r>
        <w:rPr>
          <w:rFonts w:ascii="仿宋_GB2312" w:eastAsia="仿宋_GB2312" w:hAnsi="仿宋_GB2312" w:hint="eastAsia"/>
          <w:sz w:val="28"/>
          <w:szCs w:val="28"/>
        </w:rPr>
        <w:t>、评审委员会以及分赛道承办学院或单位均有义务对作品内容保密。</w:t>
      </w:r>
    </w:p>
    <w:p w14:paraId="657FBD9C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7099E60E" w14:textId="77777777" w:rsidR="00446F58" w:rsidRDefault="00EE598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参赛资格与作品申报</w:t>
      </w:r>
    </w:p>
    <w:p w14:paraId="4EB6F603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第十三条</w:t>
      </w:r>
    </w:p>
    <w:p w14:paraId="5C08AC0D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凡在竞赛举办学期初正式注册的全日制二年级（含）以上本科生均可申报作品参赛。参赛选手需以个人或团队形式进行申报，团队不超过5（含）人。</w:t>
      </w:r>
    </w:p>
    <w:p w14:paraId="53BD5C31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2286AC1A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第十四条</w:t>
      </w:r>
    </w:p>
    <w:p w14:paraId="2385354B" w14:textId="18C165A1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参赛作品禁止“一稿多投、一赛多投”，</w:t>
      </w:r>
      <w:r>
        <w:rPr>
          <w:rFonts w:ascii="仿宋_GB2312" w:eastAsia="仿宋_GB2312" w:hAnsi="仿宋_GB2312"/>
          <w:sz w:val="28"/>
          <w:szCs w:val="28"/>
        </w:rPr>
        <w:t>同一份参赛作品不得同时</w:t>
      </w:r>
      <w:r>
        <w:rPr>
          <w:rFonts w:ascii="仿宋_GB2312" w:eastAsia="仿宋_GB2312" w:hAnsi="仿宋_GB2312" w:hint="eastAsia"/>
          <w:sz w:val="28"/>
          <w:szCs w:val="28"/>
        </w:rPr>
        <w:t>在多</w:t>
      </w:r>
      <w:r>
        <w:rPr>
          <w:rFonts w:ascii="仿宋_GB2312" w:eastAsia="仿宋_GB2312" w:hAnsi="仿宋_GB2312"/>
          <w:sz w:val="28"/>
          <w:szCs w:val="28"/>
        </w:rPr>
        <w:t>个分赛道</w:t>
      </w:r>
      <w:r>
        <w:rPr>
          <w:rFonts w:ascii="仿宋_GB2312" w:eastAsia="仿宋_GB2312" w:hAnsi="仿宋_GB2312" w:hint="eastAsia"/>
          <w:sz w:val="28"/>
          <w:szCs w:val="28"/>
        </w:rPr>
        <w:t>重复投递，同一名参赛者不得在同一分赛道中参与多个项目；一经发现，即取消</w:t>
      </w:r>
      <w:r w:rsidR="00C76B42">
        <w:rPr>
          <w:rFonts w:ascii="仿宋_GB2312" w:eastAsia="仿宋_GB2312" w:hAnsi="仿宋_GB2312" w:hint="eastAsia"/>
          <w:sz w:val="28"/>
          <w:szCs w:val="28"/>
        </w:rPr>
        <w:t>所涉所有</w:t>
      </w:r>
      <w:r>
        <w:rPr>
          <w:rFonts w:ascii="仿宋_GB2312" w:eastAsia="仿宋_GB2312" w:hAnsi="仿宋_GB2312" w:hint="eastAsia"/>
          <w:sz w:val="28"/>
          <w:szCs w:val="28"/>
        </w:rPr>
        <w:t>项目的成绩。</w:t>
      </w:r>
    </w:p>
    <w:p w14:paraId="485A3B8A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48AAE6F0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第十五条</w:t>
      </w:r>
    </w:p>
    <w:p w14:paraId="5F6A5BCE" w14:textId="49DAFA66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已发表、见刊</w:t>
      </w:r>
      <w:r w:rsidR="0060324D">
        <w:rPr>
          <w:rFonts w:ascii="仿宋_GB2312" w:eastAsia="仿宋_GB2312" w:hAnsi="仿宋_GB2312" w:hint="eastAsia"/>
          <w:sz w:val="28"/>
          <w:szCs w:val="28"/>
        </w:rPr>
        <w:t>、在往届竞赛中获二等奖及以上奖项</w:t>
      </w:r>
      <w:r>
        <w:rPr>
          <w:rFonts w:ascii="仿宋_GB2312" w:eastAsia="仿宋_GB2312" w:hAnsi="仿宋_GB2312" w:hint="eastAsia"/>
          <w:sz w:val="28"/>
          <w:szCs w:val="28"/>
        </w:rPr>
        <w:t>的</w:t>
      </w:r>
      <w:r>
        <w:rPr>
          <w:rFonts w:ascii="仿宋_GB2312" w:eastAsia="仿宋_GB2312" w:hAnsi="仿宋_GB2312"/>
          <w:sz w:val="28"/>
          <w:szCs w:val="28"/>
        </w:rPr>
        <w:t>作品均不在申报范围之列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  <w:r>
        <w:rPr>
          <w:rFonts w:ascii="仿宋_GB2312" w:eastAsia="仿宋_GB2312" w:hAnsi="仿宋_GB2312"/>
          <w:sz w:val="28"/>
          <w:szCs w:val="28"/>
        </w:rPr>
        <w:t>考虑到优秀作品需要</w:t>
      </w:r>
      <w:r w:rsidR="0060324D">
        <w:rPr>
          <w:rFonts w:ascii="仿宋_GB2312" w:eastAsia="仿宋_GB2312" w:hAnsi="仿宋_GB2312" w:hint="eastAsia"/>
          <w:sz w:val="28"/>
          <w:szCs w:val="28"/>
        </w:rPr>
        <w:t>反复打磨</w:t>
      </w:r>
      <w:r>
        <w:rPr>
          <w:rFonts w:ascii="仿宋_GB2312" w:eastAsia="仿宋_GB2312" w:hAnsi="仿宋_GB2312"/>
          <w:sz w:val="28"/>
          <w:szCs w:val="28"/>
        </w:rPr>
        <w:t>，部分创新点比较突出、有望取得较大成果的往届参赛作品</w:t>
      </w:r>
      <w:r w:rsidR="0060324D">
        <w:rPr>
          <w:rFonts w:ascii="仿宋_GB2312" w:eastAsia="仿宋_GB2312" w:hAnsi="仿宋_GB2312" w:hint="eastAsia"/>
          <w:sz w:val="28"/>
          <w:szCs w:val="28"/>
        </w:rPr>
        <w:t>（三等奖及落选作品）</w:t>
      </w:r>
      <w:r>
        <w:rPr>
          <w:rFonts w:ascii="仿宋_GB2312" w:eastAsia="仿宋_GB2312" w:hAnsi="仿宋_GB2312"/>
          <w:sz w:val="28"/>
          <w:szCs w:val="28"/>
        </w:rPr>
        <w:t>，</w:t>
      </w:r>
      <w:r w:rsidR="0060324D">
        <w:rPr>
          <w:rFonts w:ascii="仿宋_GB2312" w:eastAsia="仿宋_GB2312" w:hAnsi="仿宋_GB2312" w:hint="eastAsia"/>
          <w:sz w:val="28"/>
          <w:szCs w:val="28"/>
        </w:rPr>
        <w:t>经</w:t>
      </w:r>
      <w:r>
        <w:rPr>
          <w:rFonts w:ascii="仿宋_GB2312" w:eastAsia="仿宋_GB2312" w:hAnsi="仿宋_GB2312"/>
          <w:sz w:val="28"/>
          <w:szCs w:val="28"/>
        </w:rPr>
        <w:t>改进和提高，</w:t>
      </w:r>
      <w:r>
        <w:rPr>
          <w:rFonts w:ascii="仿宋_GB2312" w:eastAsia="仿宋_GB2312" w:hAnsi="仿宋_GB2312" w:hint="eastAsia"/>
          <w:sz w:val="28"/>
          <w:szCs w:val="28"/>
        </w:rPr>
        <w:t>在申报时如实说明</w:t>
      </w:r>
      <w:r w:rsidR="0099483C">
        <w:rPr>
          <w:rFonts w:ascii="仿宋_GB2312" w:eastAsia="仿宋_GB2312" w:hAnsi="仿宋_GB2312" w:hint="eastAsia"/>
          <w:sz w:val="28"/>
          <w:szCs w:val="28"/>
        </w:rPr>
        <w:t>后</w:t>
      </w:r>
      <w:r>
        <w:rPr>
          <w:rFonts w:ascii="仿宋_GB2312" w:eastAsia="仿宋_GB2312" w:hAnsi="仿宋_GB2312"/>
          <w:sz w:val="28"/>
          <w:szCs w:val="28"/>
        </w:rPr>
        <w:t>可再次参加竞赛。</w:t>
      </w:r>
    </w:p>
    <w:p w14:paraId="4BE68B12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66721604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第十六条</w:t>
      </w:r>
    </w:p>
    <w:p w14:paraId="41C3878C" w14:textId="73CA2B92" w:rsidR="00446F58" w:rsidRDefault="00A909FD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申报参赛的作品，正文字</w:t>
      </w:r>
      <w:r w:rsidR="00EE598B">
        <w:rPr>
          <w:rFonts w:ascii="仿宋_GB2312" w:eastAsia="仿宋_GB2312" w:hAnsi="仿宋_GB2312"/>
          <w:sz w:val="28"/>
          <w:szCs w:val="28"/>
        </w:rPr>
        <w:t>数应在8000-15000字之间。申报参赛的作品，</w:t>
      </w:r>
      <w:r w:rsidR="0060324D">
        <w:rPr>
          <w:rFonts w:ascii="仿宋_GB2312" w:eastAsia="仿宋_GB2312" w:hAnsi="仿宋_GB2312" w:hint="eastAsia"/>
          <w:sz w:val="28"/>
          <w:szCs w:val="28"/>
        </w:rPr>
        <w:t>应</w:t>
      </w:r>
      <w:r w:rsidR="00EE598B">
        <w:rPr>
          <w:rFonts w:ascii="仿宋_GB2312" w:eastAsia="仿宋_GB2312" w:hAnsi="仿宋_GB2312"/>
          <w:sz w:val="28"/>
          <w:szCs w:val="28"/>
        </w:rPr>
        <w:t>完整填写作品报名表、作品摘编</w:t>
      </w:r>
      <w:r>
        <w:rPr>
          <w:rFonts w:ascii="仿宋_GB2312" w:eastAsia="仿宋_GB2312" w:hAnsi="仿宋_GB2312" w:hint="eastAsia"/>
          <w:sz w:val="28"/>
          <w:szCs w:val="28"/>
        </w:rPr>
        <w:t>、原创性声</w:t>
      </w:r>
      <w:r w:rsidR="00EE598B">
        <w:rPr>
          <w:rFonts w:ascii="仿宋_GB2312" w:eastAsia="仿宋_GB2312" w:hAnsi="仿宋_GB2312" w:hint="eastAsia"/>
          <w:sz w:val="28"/>
          <w:szCs w:val="28"/>
        </w:rPr>
        <w:t>明</w:t>
      </w:r>
      <w:r w:rsidR="00EE598B">
        <w:rPr>
          <w:rFonts w:ascii="仿宋_GB2312" w:eastAsia="仿宋_GB2312" w:hAnsi="仿宋_GB2312"/>
          <w:sz w:val="28"/>
          <w:szCs w:val="28"/>
        </w:rPr>
        <w:t>、诚信</w:t>
      </w:r>
      <w:r w:rsidR="00DC7984">
        <w:rPr>
          <w:rFonts w:ascii="仿宋_GB2312" w:eastAsia="仿宋_GB2312" w:hAnsi="仿宋_GB2312" w:hint="eastAsia"/>
          <w:sz w:val="28"/>
          <w:szCs w:val="28"/>
        </w:rPr>
        <w:t>承诺</w:t>
      </w:r>
      <w:r w:rsidR="00EE598B">
        <w:rPr>
          <w:rFonts w:ascii="仿宋_GB2312" w:eastAsia="仿宋_GB2312" w:hAnsi="仿宋_GB2312"/>
          <w:sz w:val="28"/>
          <w:szCs w:val="28"/>
        </w:rPr>
        <w:t>书</w:t>
      </w:r>
      <w:r w:rsidR="00EE598B">
        <w:rPr>
          <w:rFonts w:ascii="仿宋_GB2312" w:eastAsia="仿宋_GB2312" w:hAnsi="仿宋_GB2312" w:hint="eastAsia"/>
          <w:sz w:val="28"/>
          <w:szCs w:val="28"/>
        </w:rPr>
        <w:t>、作品授权书和</w:t>
      </w:r>
      <w:r w:rsidR="00EE598B">
        <w:rPr>
          <w:rFonts w:ascii="仿宋_GB2312" w:eastAsia="仿宋_GB2312" w:hAnsi="仿宋_GB2312"/>
          <w:sz w:val="28"/>
          <w:szCs w:val="28"/>
        </w:rPr>
        <w:t>作品正式文档</w:t>
      </w:r>
      <w:r w:rsidR="00EE598B">
        <w:rPr>
          <w:rFonts w:ascii="仿宋_GB2312" w:eastAsia="仿宋_GB2312" w:hAnsi="仿宋_GB2312" w:hint="eastAsia"/>
          <w:sz w:val="28"/>
          <w:szCs w:val="28"/>
        </w:rPr>
        <w:t>，具体要求由各分赛道单独发布。</w:t>
      </w:r>
      <w:r w:rsidR="00EE598B">
        <w:rPr>
          <w:rFonts w:ascii="仿宋_GB2312" w:eastAsia="仿宋_GB2312" w:hAnsi="仿宋_GB2312"/>
          <w:sz w:val="28"/>
          <w:szCs w:val="28"/>
        </w:rPr>
        <w:t>改进后参赛的往届作品，还</w:t>
      </w:r>
      <w:r w:rsidR="0060324D">
        <w:rPr>
          <w:rFonts w:ascii="仿宋_GB2312" w:eastAsia="仿宋_GB2312" w:hAnsi="仿宋_GB2312" w:hint="eastAsia"/>
          <w:sz w:val="28"/>
          <w:szCs w:val="28"/>
        </w:rPr>
        <w:t>应</w:t>
      </w:r>
      <w:r w:rsidR="00EE598B">
        <w:rPr>
          <w:rFonts w:ascii="仿宋_GB2312" w:eastAsia="仿宋_GB2312" w:hAnsi="仿宋_GB2312"/>
          <w:sz w:val="28"/>
          <w:szCs w:val="28"/>
        </w:rPr>
        <w:t>填写相应资格审查表。作品基本信息（成员信息、作品类型、</w:t>
      </w:r>
      <w:r w:rsidR="00EE598B">
        <w:rPr>
          <w:rFonts w:ascii="仿宋_GB2312" w:eastAsia="仿宋_GB2312" w:hAnsi="仿宋_GB2312" w:hint="eastAsia"/>
          <w:sz w:val="28"/>
          <w:szCs w:val="28"/>
        </w:rPr>
        <w:t>所属赛道</w:t>
      </w:r>
      <w:r w:rsidR="00EE598B">
        <w:rPr>
          <w:rFonts w:ascii="仿宋_GB2312" w:eastAsia="仿宋_GB2312" w:hAnsi="仿宋_GB2312"/>
          <w:sz w:val="28"/>
          <w:szCs w:val="28"/>
        </w:rPr>
        <w:t>等）在</w:t>
      </w:r>
      <w:r w:rsidR="00EE598B">
        <w:rPr>
          <w:rFonts w:ascii="仿宋_GB2312" w:eastAsia="仿宋_GB2312" w:hAnsi="仿宋_GB2312" w:hint="eastAsia"/>
          <w:sz w:val="28"/>
          <w:szCs w:val="28"/>
        </w:rPr>
        <w:t>提交后</w:t>
      </w:r>
      <w:r w:rsidR="00EE598B">
        <w:rPr>
          <w:rFonts w:ascii="仿宋_GB2312" w:eastAsia="仿宋_GB2312" w:hAnsi="仿宋_GB2312"/>
          <w:sz w:val="28"/>
          <w:szCs w:val="28"/>
        </w:rPr>
        <w:t>不得更改</w:t>
      </w:r>
      <w:r w:rsidR="00EE598B">
        <w:rPr>
          <w:rFonts w:ascii="仿宋_GB2312" w:eastAsia="仿宋_GB2312" w:hAnsi="仿宋_GB2312" w:hint="eastAsia"/>
          <w:sz w:val="28"/>
          <w:szCs w:val="28"/>
        </w:rPr>
        <w:t>。</w:t>
      </w:r>
    </w:p>
    <w:p w14:paraId="0533D583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3092B94A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第十七条</w:t>
      </w:r>
    </w:p>
    <w:p w14:paraId="07DB164A" w14:textId="35F11D94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参赛作品须遵守学术伦理的一般原则，如知情同意原则、风险预防原则</w:t>
      </w:r>
      <w:r w:rsidR="0099483C">
        <w:rPr>
          <w:rFonts w:ascii="仿宋_GB2312" w:eastAsia="仿宋_GB2312" w:hAnsi="仿宋_GB2312" w:hint="eastAsia"/>
          <w:sz w:val="28"/>
          <w:szCs w:val="28"/>
        </w:rPr>
        <w:t>、</w:t>
      </w:r>
      <w:r>
        <w:rPr>
          <w:rFonts w:ascii="仿宋_GB2312" w:eastAsia="仿宋_GB2312" w:hAnsi="仿宋_GB2312"/>
          <w:sz w:val="28"/>
          <w:szCs w:val="28"/>
        </w:rPr>
        <w:t>免费和补偿原则、保护隐私原则、依法赔偿原则和特殊保护原则等。如参赛作品出现严重</w:t>
      </w:r>
      <w:r w:rsidR="0060324D">
        <w:rPr>
          <w:rFonts w:ascii="仿宋_GB2312" w:eastAsia="仿宋_GB2312" w:hAnsi="仿宋_GB2312" w:hint="eastAsia"/>
          <w:sz w:val="28"/>
          <w:szCs w:val="28"/>
        </w:rPr>
        <w:t>伦理</w:t>
      </w:r>
      <w:r>
        <w:rPr>
          <w:rFonts w:ascii="仿宋_GB2312" w:eastAsia="仿宋_GB2312" w:hAnsi="仿宋_GB2312"/>
          <w:sz w:val="28"/>
          <w:szCs w:val="28"/>
        </w:rPr>
        <w:t>争议，</w:t>
      </w:r>
      <w:r w:rsidR="0060324D">
        <w:rPr>
          <w:rFonts w:ascii="仿宋_GB2312" w:eastAsia="仿宋_GB2312" w:hAnsi="仿宋_GB2312" w:hint="eastAsia"/>
          <w:sz w:val="28"/>
          <w:szCs w:val="28"/>
        </w:rPr>
        <w:t>竞赛秘书处</w:t>
      </w:r>
      <w:r>
        <w:rPr>
          <w:rFonts w:ascii="仿宋_GB2312" w:eastAsia="仿宋_GB2312" w:hAnsi="仿宋_GB2312"/>
          <w:sz w:val="28"/>
          <w:szCs w:val="28"/>
        </w:rPr>
        <w:t>将提请</w:t>
      </w:r>
      <w:r>
        <w:rPr>
          <w:rFonts w:ascii="仿宋_GB2312" w:eastAsia="仿宋_GB2312" w:hAnsi="仿宋_GB2312"/>
          <w:sz w:val="28"/>
          <w:szCs w:val="28"/>
        </w:rPr>
        <w:lastRenderedPageBreak/>
        <w:t>学校学术伦理委员会予以审议审查。</w:t>
      </w:r>
    </w:p>
    <w:p w14:paraId="511C8AA7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4EFFF685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第十八条</w:t>
      </w:r>
    </w:p>
    <w:p w14:paraId="4CA11B97" w14:textId="17C34970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参赛作品不得以任何方式抄袭、剽窃或侵吞他人学术成果，不得存在篡改他人研究成果</w:t>
      </w:r>
      <w:r w:rsidR="00DC7984">
        <w:rPr>
          <w:rFonts w:ascii="仿宋_GB2312" w:eastAsia="仿宋_GB2312" w:hAnsi="仿宋_GB2312" w:hint="eastAsia"/>
          <w:sz w:val="28"/>
          <w:szCs w:val="28"/>
        </w:rPr>
        <w:t>、</w:t>
      </w:r>
      <w:r>
        <w:rPr>
          <w:rFonts w:ascii="仿宋_GB2312" w:eastAsia="仿宋_GB2312" w:hAnsi="仿宋_GB2312"/>
          <w:sz w:val="28"/>
          <w:szCs w:val="28"/>
        </w:rPr>
        <w:t>伪造数据或捏造事实</w:t>
      </w:r>
      <w:r w:rsidR="00DC7984">
        <w:rPr>
          <w:rFonts w:ascii="仿宋_GB2312" w:eastAsia="仿宋_GB2312" w:hAnsi="仿宋_GB2312" w:hint="eastAsia"/>
          <w:sz w:val="28"/>
          <w:szCs w:val="28"/>
        </w:rPr>
        <w:t>、</w:t>
      </w:r>
      <w:r>
        <w:rPr>
          <w:rFonts w:ascii="仿宋_GB2312" w:eastAsia="仿宋_GB2312" w:hAnsi="仿宋_GB2312"/>
          <w:sz w:val="28"/>
          <w:szCs w:val="28"/>
        </w:rPr>
        <w:t>不当署名</w:t>
      </w:r>
      <w:r w:rsidR="00DC7984">
        <w:rPr>
          <w:rFonts w:ascii="仿宋_GB2312" w:eastAsia="仿宋_GB2312" w:hAnsi="仿宋_GB2312" w:hint="eastAsia"/>
          <w:sz w:val="28"/>
          <w:szCs w:val="28"/>
        </w:rPr>
        <w:t>、</w:t>
      </w:r>
      <w:r>
        <w:rPr>
          <w:rFonts w:ascii="仿宋_GB2312" w:eastAsia="仿宋_GB2312" w:hAnsi="仿宋_GB2312"/>
          <w:sz w:val="28"/>
          <w:szCs w:val="28"/>
        </w:rPr>
        <w:t>提供虚假学术信息</w:t>
      </w:r>
      <w:r w:rsidR="00DC7984">
        <w:rPr>
          <w:rFonts w:ascii="仿宋_GB2312" w:eastAsia="仿宋_GB2312" w:hAnsi="仿宋_GB2312" w:hint="eastAsia"/>
          <w:sz w:val="28"/>
          <w:szCs w:val="28"/>
        </w:rPr>
        <w:t>、</w:t>
      </w:r>
      <w:r>
        <w:rPr>
          <w:rFonts w:ascii="仿宋_GB2312" w:eastAsia="仿宋_GB2312" w:hAnsi="仿宋_GB2312"/>
          <w:sz w:val="28"/>
          <w:szCs w:val="28"/>
        </w:rPr>
        <w:t>买卖或代写文章等学术不端行为。</w:t>
      </w:r>
    </w:p>
    <w:p w14:paraId="5BAC5070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7C96B7B1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第十九条</w:t>
      </w:r>
    </w:p>
    <w:p w14:paraId="3D120DCB" w14:textId="3D2347FA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对于各类参赛作品，原则上要求第一作者的工作量不低于</w:t>
      </w:r>
      <w:r w:rsidR="00DC7984">
        <w:rPr>
          <w:rFonts w:ascii="仿宋_GB2312" w:eastAsia="仿宋_GB2312" w:hAnsi="仿宋_GB2312" w:hint="eastAsia"/>
          <w:sz w:val="28"/>
          <w:szCs w:val="28"/>
        </w:rPr>
        <w:t>其他任意一名作者</w:t>
      </w:r>
      <w:r>
        <w:rPr>
          <w:rFonts w:ascii="仿宋_GB2312" w:eastAsia="仿宋_GB2312" w:hAnsi="仿宋_GB2312"/>
          <w:sz w:val="28"/>
          <w:szCs w:val="28"/>
        </w:rPr>
        <w:t>。</w:t>
      </w:r>
      <w:r>
        <w:rPr>
          <w:rFonts w:ascii="仿宋_GB2312" w:eastAsia="仿宋_GB2312" w:hAnsi="仿宋_GB2312" w:hint="eastAsia"/>
          <w:sz w:val="28"/>
          <w:szCs w:val="28"/>
        </w:rPr>
        <w:t>第一作者</w:t>
      </w:r>
      <w:r w:rsidR="0060324D">
        <w:rPr>
          <w:rFonts w:ascii="仿宋_GB2312" w:eastAsia="仿宋_GB2312" w:hAnsi="仿宋_GB2312" w:hint="eastAsia"/>
          <w:sz w:val="28"/>
          <w:szCs w:val="28"/>
        </w:rPr>
        <w:t>应</w:t>
      </w:r>
      <w:r>
        <w:rPr>
          <w:rFonts w:ascii="仿宋_GB2312" w:eastAsia="仿宋_GB2312" w:hAnsi="仿宋_GB2312" w:hint="eastAsia"/>
          <w:sz w:val="28"/>
          <w:szCs w:val="28"/>
        </w:rPr>
        <w:t>同时担任作品联系人。原</w:t>
      </w:r>
      <w:r>
        <w:rPr>
          <w:rFonts w:ascii="仿宋_GB2312" w:eastAsia="仿宋_GB2312" w:hAnsi="仿宋_GB2312"/>
          <w:sz w:val="28"/>
          <w:szCs w:val="28"/>
        </w:rPr>
        <w:t>则上不区分第一作者以外的其他作者的贡献排序，对作者贡献排序有</w:t>
      </w:r>
      <w:r w:rsidR="0060324D">
        <w:rPr>
          <w:rFonts w:ascii="仿宋_GB2312" w:eastAsia="仿宋_GB2312" w:hAnsi="仿宋_GB2312" w:hint="eastAsia"/>
          <w:sz w:val="28"/>
          <w:szCs w:val="28"/>
        </w:rPr>
        <w:t>额外</w:t>
      </w:r>
      <w:r>
        <w:rPr>
          <w:rFonts w:ascii="仿宋_GB2312" w:eastAsia="仿宋_GB2312" w:hAnsi="仿宋_GB2312"/>
          <w:sz w:val="28"/>
          <w:szCs w:val="28"/>
        </w:rPr>
        <w:t>要求的学院和分赛道</w:t>
      </w:r>
      <w:r w:rsidR="0060324D">
        <w:rPr>
          <w:rFonts w:ascii="仿宋_GB2312" w:eastAsia="仿宋_GB2312" w:hAnsi="仿宋_GB2312" w:hint="eastAsia"/>
          <w:sz w:val="28"/>
          <w:szCs w:val="28"/>
        </w:rPr>
        <w:t>可</w:t>
      </w:r>
      <w:r>
        <w:rPr>
          <w:rFonts w:ascii="仿宋_GB2312" w:eastAsia="仿宋_GB2312" w:hAnsi="仿宋_GB2312"/>
          <w:sz w:val="28"/>
          <w:szCs w:val="28"/>
        </w:rPr>
        <w:t>自行决定</w:t>
      </w:r>
      <w:r w:rsidR="0060324D">
        <w:rPr>
          <w:rFonts w:ascii="仿宋_GB2312" w:eastAsia="仿宋_GB2312" w:hAnsi="仿宋_GB2312" w:hint="eastAsia"/>
          <w:sz w:val="28"/>
          <w:szCs w:val="28"/>
        </w:rPr>
        <w:t>并于分赛道公告中说明排序方法</w:t>
      </w:r>
      <w:r>
        <w:rPr>
          <w:rFonts w:ascii="仿宋_GB2312" w:eastAsia="仿宋_GB2312" w:hAnsi="仿宋_GB2312"/>
          <w:sz w:val="28"/>
          <w:szCs w:val="28"/>
        </w:rPr>
        <w:t>。</w:t>
      </w:r>
    </w:p>
    <w:p w14:paraId="5D71AE19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6D30D669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第二十条</w:t>
      </w:r>
    </w:p>
    <w:p w14:paraId="059E787A" w14:textId="4BE8402D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参赛</w:t>
      </w:r>
      <w:r w:rsidR="00844C11">
        <w:rPr>
          <w:rFonts w:ascii="仿宋_GB2312" w:eastAsia="仿宋_GB2312" w:hAnsi="仿宋_GB2312" w:hint="eastAsia"/>
          <w:sz w:val="28"/>
          <w:szCs w:val="28"/>
        </w:rPr>
        <w:t>团队</w:t>
      </w:r>
      <w:r>
        <w:rPr>
          <w:rFonts w:ascii="仿宋_GB2312" w:eastAsia="仿宋_GB2312" w:hAnsi="仿宋_GB2312"/>
          <w:sz w:val="28"/>
          <w:szCs w:val="28"/>
        </w:rPr>
        <w:t>可以</w:t>
      </w:r>
      <w:r w:rsidR="00844C11">
        <w:rPr>
          <w:rFonts w:ascii="仿宋_GB2312" w:eastAsia="仿宋_GB2312" w:hAnsi="仿宋_GB2312" w:hint="eastAsia"/>
          <w:sz w:val="28"/>
          <w:szCs w:val="28"/>
        </w:rPr>
        <w:t>邀请</w:t>
      </w:r>
      <w:r>
        <w:rPr>
          <w:rFonts w:ascii="仿宋_GB2312" w:eastAsia="仿宋_GB2312" w:hAnsi="仿宋_GB2312"/>
          <w:sz w:val="28"/>
          <w:szCs w:val="28"/>
        </w:rPr>
        <w:t>一至两位</w:t>
      </w:r>
      <w:r w:rsidR="0060324D">
        <w:rPr>
          <w:rFonts w:ascii="仿宋_GB2312" w:eastAsia="仿宋_GB2312" w:hAnsi="仿宋_GB2312" w:hint="eastAsia"/>
          <w:sz w:val="28"/>
          <w:szCs w:val="28"/>
        </w:rPr>
        <w:t>本校在编在岗教师</w:t>
      </w:r>
      <w:r w:rsidR="00844C11">
        <w:rPr>
          <w:rFonts w:ascii="仿宋_GB2312" w:eastAsia="仿宋_GB2312" w:hAnsi="仿宋_GB2312" w:hint="eastAsia"/>
          <w:sz w:val="28"/>
          <w:szCs w:val="28"/>
        </w:rPr>
        <w:t>担任</w:t>
      </w:r>
      <w:r>
        <w:rPr>
          <w:rFonts w:ascii="仿宋_GB2312" w:eastAsia="仿宋_GB2312" w:hAnsi="仿宋_GB2312" w:hint="eastAsia"/>
          <w:sz w:val="28"/>
          <w:szCs w:val="28"/>
        </w:rPr>
        <w:t>指</w:t>
      </w:r>
      <w:r>
        <w:rPr>
          <w:rFonts w:ascii="仿宋_GB2312" w:eastAsia="仿宋_GB2312" w:hAnsi="仿宋_GB2312"/>
          <w:sz w:val="28"/>
          <w:szCs w:val="28"/>
        </w:rPr>
        <w:t>导教师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  <w:r w:rsidR="0060324D">
        <w:rPr>
          <w:rFonts w:ascii="仿宋_GB2312" w:eastAsia="仿宋_GB2312" w:hAnsi="仿宋_GB2312" w:hint="eastAsia"/>
          <w:sz w:val="28"/>
          <w:szCs w:val="28"/>
        </w:rPr>
        <w:t>申报指导教师前，应征得</w:t>
      </w:r>
      <w:r w:rsidR="00844C11">
        <w:rPr>
          <w:rFonts w:ascii="仿宋_GB2312" w:eastAsia="仿宋_GB2312" w:hAnsi="仿宋_GB2312" w:hint="eastAsia"/>
          <w:sz w:val="28"/>
          <w:szCs w:val="28"/>
        </w:rPr>
        <w:t>该</w:t>
      </w:r>
      <w:r w:rsidR="0060324D">
        <w:rPr>
          <w:rFonts w:ascii="仿宋_GB2312" w:eastAsia="仿宋_GB2312" w:hAnsi="仿宋_GB2312" w:hint="eastAsia"/>
          <w:sz w:val="28"/>
          <w:szCs w:val="28"/>
        </w:rPr>
        <w:t>教师同意。</w:t>
      </w:r>
      <w:r>
        <w:rPr>
          <w:rFonts w:ascii="仿宋_GB2312" w:eastAsia="仿宋_GB2312" w:hAnsi="仿宋_GB2312"/>
          <w:sz w:val="28"/>
          <w:szCs w:val="28"/>
        </w:rPr>
        <w:t>每位指导教师指导的参赛作品</w:t>
      </w:r>
      <w:r w:rsidR="00DC7984">
        <w:rPr>
          <w:rFonts w:ascii="仿宋_GB2312" w:eastAsia="仿宋_GB2312" w:hAnsi="仿宋_GB2312" w:hint="eastAsia"/>
          <w:sz w:val="28"/>
          <w:szCs w:val="28"/>
        </w:rPr>
        <w:t>原则上</w:t>
      </w:r>
      <w:r>
        <w:rPr>
          <w:rFonts w:ascii="仿宋_GB2312" w:eastAsia="仿宋_GB2312" w:hAnsi="仿宋_GB2312"/>
          <w:sz w:val="28"/>
          <w:szCs w:val="28"/>
        </w:rPr>
        <w:t>不</w:t>
      </w:r>
      <w:r w:rsidR="0060324D">
        <w:rPr>
          <w:rFonts w:ascii="仿宋_GB2312" w:eastAsia="仿宋_GB2312" w:hAnsi="仿宋_GB2312" w:hint="eastAsia"/>
          <w:sz w:val="28"/>
          <w:szCs w:val="28"/>
        </w:rPr>
        <w:t>得</w:t>
      </w:r>
      <w:r>
        <w:rPr>
          <w:rFonts w:ascii="仿宋_GB2312" w:eastAsia="仿宋_GB2312" w:hAnsi="仿宋_GB2312"/>
          <w:sz w:val="28"/>
          <w:szCs w:val="28"/>
        </w:rPr>
        <w:t>超过3篇（含3篇）。</w:t>
      </w:r>
    </w:p>
    <w:p w14:paraId="2B809D63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0022BA3B" w14:textId="77777777" w:rsidR="00446F58" w:rsidRDefault="00EE598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评审与奖励</w:t>
      </w:r>
    </w:p>
    <w:p w14:paraId="2A73988B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第二十一条</w:t>
      </w:r>
    </w:p>
    <w:p w14:paraId="2FAFC9DD" w14:textId="5F621F8D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收到作品后，</w:t>
      </w:r>
      <w:r w:rsidR="0060324D">
        <w:rPr>
          <w:rFonts w:ascii="仿宋_GB2312" w:eastAsia="仿宋_GB2312" w:hAnsi="仿宋_GB2312" w:hint="eastAsia"/>
          <w:sz w:val="28"/>
          <w:szCs w:val="28"/>
        </w:rPr>
        <w:t>赛事</w:t>
      </w:r>
      <w:r>
        <w:rPr>
          <w:rFonts w:ascii="仿宋_GB2312" w:eastAsia="仿宋_GB2312" w:hAnsi="仿宋_GB2312" w:hint="eastAsia"/>
          <w:sz w:val="28"/>
          <w:szCs w:val="28"/>
        </w:rPr>
        <w:t>秘书处将</w:t>
      </w:r>
      <w:r w:rsidR="0060324D">
        <w:rPr>
          <w:rFonts w:ascii="仿宋_GB2312" w:eastAsia="仿宋_GB2312" w:hAnsi="仿宋_GB2312" w:hint="eastAsia"/>
          <w:sz w:val="28"/>
          <w:szCs w:val="28"/>
        </w:rPr>
        <w:t>在完成</w:t>
      </w:r>
      <w:r>
        <w:rPr>
          <w:rFonts w:ascii="仿宋_GB2312" w:eastAsia="仿宋_GB2312" w:hAnsi="仿宋_GB2312" w:hint="eastAsia"/>
          <w:sz w:val="28"/>
          <w:szCs w:val="28"/>
        </w:rPr>
        <w:t>作品整理、匿名化和资格审查</w:t>
      </w:r>
      <w:r w:rsidR="0060324D">
        <w:rPr>
          <w:rFonts w:ascii="仿宋_GB2312" w:eastAsia="仿宋_GB2312" w:hAnsi="仿宋_GB2312" w:hint="eastAsia"/>
          <w:sz w:val="28"/>
          <w:szCs w:val="28"/>
        </w:rPr>
        <w:t>后</w:t>
      </w:r>
      <w:r>
        <w:rPr>
          <w:rFonts w:ascii="仿宋_GB2312" w:eastAsia="仿宋_GB2312" w:hAnsi="仿宋_GB2312" w:hint="eastAsia"/>
          <w:sz w:val="28"/>
          <w:szCs w:val="28"/>
        </w:rPr>
        <w:t>，分发至各</w:t>
      </w:r>
      <w:r w:rsidR="0060324D">
        <w:rPr>
          <w:rFonts w:ascii="仿宋_GB2312" w:eastAsia="仿宋_GB2312" w:hAnsi="仿宋_GB2312" w:hint="eastAsia"/>
          <w:sz w:val="28"/>
          <w:szCs w:val="28"/>
        </w:rPr>
        <w:t>分赛道</w:t>
      </w:r>
      <w:r>
        <w:rPr>
          <w:rFonts w:ascii="仿宋_GB2312" w:eastAsia="仿宋_GB2312" w:hAnsi="仿宋_GB2312" w:hint="eastAsia"/>
          <w:sz w:val="28"/>
          <w:szCs w:val="28"/>
        </w:rPr>
        <w:t>评审委员会展开匿名评审。所有作品至少应</w:t>
      </w:r>
      <w:r>
        <w:rPr>
          <w:rFonts w:ascii="仿宋_GB2312" w:eastAsia="仿宋_GB2312" w:hAnsi="仿宋_GB2312" w:hint="eastAsia"/>
          <w:sz w:val="28"/>
          <w:szCs w:val="28"/>
        </w:rPr>
        <w:lastRenderedPageBreak/>
        <w:t>经过两名不同的评审专家独立打分，如</w:t>
      </w:r>
      <w:r w:rsidR="0060324D">
        <w:rPr>
          <w:rFonts w:ascii="仿宋_GB2312" w:eastAsia="仿宋_GB2312" w:hAnsi="仿宋_GB2312" w:hint="eastAsia"/>
          <w:sz w:val="28"/>
          <w:szCs w:val="28"/>
        </w:rPr>
        <w:t>存在</w:t>
      </w:r>
      <w:r>
        <w:rPr>
          <w:rFonts w:ascii="仿宋_GB2312" w:eastAsia="仿宋_GB2312" w:hAnsi="仿宋_GB2312" w:hint="eastAsia"/>
          <w:sz w:val="28"/>
          <w:szCs w:val="28"/>
        </w:rPr>
        <w:t>分差过大</w:t>
      </w:r>
      <w:r w:rsidR="0060324D">
        <w:rPr>
          <w:rFonts w:ascii="仿宋_GB2312" w:eastAsia="仿宋_GB2312" w:hAnsi="仿宋_GB2312" w:hint="eastAsia"/>
          <w:sz w:val="28"/>
          <w:szCs w:val="28"/>
        </w:rPr>
        <w:t>等情况，可以</w:t>
      </w:r>
      <w:r>
        <w:rPr>
          <w:rFonts w:ascii="仿宋_GB2312" w:eastAsia="仿宋_GB2312" w:hAnsi="仿宋_GB2312" w:hint="eastAsia"/>
          <w:sz w:val="28"/>
          <w:szCs w:val="28"/>
        </w:rPr>
        <w:t>组织第三次评审。</w:t>
      </w:r>
    </w:p>
    <w:p w14:paraId="05DFF410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7BA2B5F1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第二十二条</w:t>
      </w:r>
    </w:p>
    <w:p w14:paraId="2C2ADE3B" w14:textId="6D54A8DB" w:rsidR="00446F58" w:rsidRDefault="00DC7984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评审过程中，每篇</w:t>
      </w:r>
      <w:r w:rsidR="00EE598B">
        <w:rPr>
          <w:rFonts w:ascii="仿宋_GB2312" w:eastAsia="仿宋_GB2312" w:hAnsi="仿宋_GB2312" w:hint="eastAsia"/>
          <w:sz w:val="28"/>
          <w:szCs w:val="28"/>
        </w:rPr>
        <w:t>参</w:t>
      </w:r>
      <w:r w:rsidR="00EE598B">
        <w:rPr>
          <w:rFonts w:ascii="仿宋_GB2312" w:eastAsia="仿宋_GB2312" w:hAnsi="仿宋_GB2312"/>
          <w:sz w:val="28"/>
          <w:szCs w:val="28"/>
        </w:rPr>
        <w:t>赛作品须有至少一名评审教师给出一定篇幅的</w:t>
      </w:r>
      <w:r>
        <w:rPr>
          <w:rFonts w:ascii="仿宋_GB2312" w:eastAsia="仿宋_GB2312" w:hAnsi="仿宋_GB2312" w:hint="eastAsia"/>
          <w:sz w:val="28"/>
          <w:szCs w:val="28"/>
        </w:rPr>
        <w:t>评审</w:t>
      </w:r>
      <w:r w:rsidR="00EE598B">
        <w:rPr>
          <w:rFonts w:ascii="仿宋_GB2312" w:eastAsia="仿宋_GB2312" w:hAnsi="仿宋_GB2312"/>
          <w:sz w:val="28"/>
          <w:szCs w:val="28"/>
        </w:rPr>
        <w:t>意见，提交至</w:t>
      </w:r>
      <w:r w:rsidR="00C76B42">
        <w:rPr>
          <w:rFonts w:ascii="仿宋_GB2312" w:eastAsia="仿宋_GB2312" w:hAnsi="仿宋_GB2312" w:hint="eastAsia"/>
          <w:sz w:val="28"/>
          <w:szCs w:val="28"/>
        </w:rPr>
        <w:t>秘书处</w:t>
      </w:r>
      <w:r>
        <w:rPr>
          <w:rFonts w:ascii="仿宋_GB2312" w:eastAsia="仿宋_GB2312" w:hAnsi="仿宋_GB2312" w:hint="eastAsia"/>
          <w:sz w:val="28"/>
          <w:szCs w:val="28"/>
        </w:rPr>
        <w:t>向</w:t>
      </w:r>
      <w:r w:rsidR="00EE598B">
        <w:rPr>
          <w:rFonts w:ascii="仿宋_GB2312" w:eastAsia="仿宋_GB2312" w:hAnsi="仿宋_GB2312"/>
          <w:sz w:val="28"/>
          <w:szCs w:val="28"/>
        </w:rPr>
        <w:t>参赛选</w:t>
      </w:r>
      <w:r w:rsidR="00EE598B">
        <w:rPr>
          <w:rFonts w:ascii="仿宋_GB2312" w:eastAsia="仿宋_GB2312" w:hAnsi="仿宋_GB2312" w:hint="eastAsia"/>
          <w:sz w:val="28"/>
          <w:szCs w:val="28"/>
        </w:rPr>
        <w:t>手</w:t>
      </w:r>
      <w:r>
        <w:rPr>
          <w:rFonts w:ascii="仿宋_GB2312" w:eastAsia="仿宋_GB2312" w:hAnsi="仿宋_GB2312" w:hint="eastAsia"/>
          <w:sz w:val="28"/>
          <w:szCs w:val="28"/>
        </w:rPr>
        <w:t>反馈</w:t>
      </w:r>
      <w:r w:rsidR="00EE598B">
        <w:rPr>
          <w:rFonts w:ascii="仿宋_GB2312" w:eastAsia="仿宋_GB2312" w:hAnsi="仿宋_GB2312"/>
          <w:sz w:val="28"/>
          <w:szCs w:val="28"/>
        </w:rPr>
        <w:t>并作为评审依据备查。</w:t>
      </w:r>
    </w:p>
    <w:p w14:paraId="039C44B2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1D040A2D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第二十三条</w:t>
      </w:r>
    </w:p>
    <w:p w14:paraId="3F072BF3" w14:textId="18B234F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各赛道作品分数经标准化处理后取平均数进行排名</w:t>
      </w:r>
      <w:r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/>
          <w:sz w:val="28"/>
          <w:szCs w:val="28"/>
        </w:rPr>
        <w:t>评审打分和排序应提交秘书处汇总、备查。</w:t>
      </w:r>
      <w:r>
        <w:rPr>
          <w:rFonts w:ascii="仿宋_GB2312" w:eastAsia="仿宋_GB2312" w:hAnsi="仿宋_GB2312" w:hint="eastAsia"/>
          <w:sz w:val="28"/>
          <w:szCs w:val="28"/>
        </w:rPr>
        <w:t>如存在分差较小、难以有效排名、</w:t>
      </w:r>
      <w:r w:rsidR="00DE1E62">
        <w:rPr>
          <w:rFonts w:ascii="仿宋_GB2312" w:eastAsia="仿宋_GB2312" w:hAnsi="仿宋_GB2312" w:hint="eastAsia"/>
          <w:sz w:val="28"/>
          <w:szCs w:val="28"/>
        </w:rPr>
        <w:t>确定奖项</w:t>
      </w:r>
      <w:r>
        <w:rPr>
          <w:rFonts w:ascii="仿宋_GB2312" w:eastAsia="仿宋_GB2312" w:hAnsi="仿宋_GB2312" w:hint="eastAsia"/>
          <w:sz w:val="28"/>
          <w:szCs w:val="28"/>
        </w:rPr>
        <w:t>时，各</w:t>
      </w:r>
      <w:r w:rsidR="00844C11">
        <w:rPr>
          <w:rFonts w:ascii="仿宋_GB2312" w:eastAsia="仿宋_GB2312" w:hAnsi="仿宋_GB2312" w:hint="eastAsia"/>
          <w:sz w:val="28"/>
          <w:szCs w:val="28"/>
        </w:rPr>
        <w:t>分赛道</w:t>
      </w:r>
      <w:r>
        <w:rPr>
          <w:rFonts w:ascii="仿宋_GB2312" w:eastAsia="仿宋_GB2312" w:hAnsi="仿宋_GB2312" w:hint="eastAsia"/>
          <w:sz w:val="28"/>
          <w:szCs w:val="28"/>
        </w:rPr>
        <w:t>评审委员会可</w:t>
      </w:r>
      <w:r w:rsidR="00844C11">
        <w:rPr>
          <w:rFonts w:ascii="仿宋_GB2312" w:eastAsia="仿宋_GB2312" w:hAnsi="仿宋_GB2312" w:hint="eastAsia"/>
          <w:sz w:val="28"/>
          <w:szCs w:val="28"/>
        </w:rPr>
        <w:t>根据实际情况</w:t>
      </w:r>
      <w:r w:rsidR="009C24FE">
        <w:rPr>
          <w:rFonts w:ascii="仿宋_GB2312" w:eastAsia="仿宋_GB2312" w:hAnsi="仿宋_GB2312" w:hint="eastAsia"/>
          <w:sz w:val="28"/>
          <w:szCs w:val="28"/>
        </w:rPr>
        <w:t>进行额外</w:t>
      </w:r>
      <w:r>
        <w:rPr>
          <w:rFonts w:ascii="仿宋_GB2312" w:eastAsia="仿宋_GB2312" w:hAnsi="仿宋_GB2312" w:hint="eastAsia"/>
          <w:sz w:val="28"/>
          <w:szCs w:val="28"/>
        </w:rPr>
        <w:t>评审。</w:t>
      </w:r>
    </w:p>
    <w:p w14:paraId="112DEDAF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2A041556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第二十四条</w:t>
      </w:r>
    </w:p>
    <w:p w14:paraId="79B35802" w14:textId="662CDA3A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评审实行回避制度和保密制度</w:t>
      </w:r>
      <w:r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/>
          <w:sz w:val="28"/>
          <w:szCs w:val="28"/>
        </w:rPr>
        <w:t>各赛道评审委员会选取</w:t>
      </w:r>
      <w:r>
        <w:rPr>
          <w:rFonts w:ascii="仿宋_GB2312" w:eastAsia="仿宋_GB2312" w:hAnsi="仿宋_GB2312" w:hint="eastAsia"/>
          <w:sz w:val="28"/>
          <w:szCs w:val="28"/>
        </w:rPr>
        <w:t>和分配</w:t>
      </w:r>
      <w:r>
        <w:rPr>
          <w:rFonts w:ascii="仿宋_GB2312" w:eastAsia="仿宋_GB2312" w:hAnsi="仿宋_GB2312"/>
          <w:sz w:val="28"/>
          <w:szCs w:val="28"/>
        </w:rPr>
        <w:t>评审教师时应回避作品的指导教师。在评审结束前，评委不得以任何方式对外</w:t>
      </w:r>
      <w:r w:rsidR="00844C11">
        <w:rPr>
          <w:rFonts w:ascii="仿宋_GB2312" w:eastAsia="仿宋_GB2312" w:hAnsi="仿宋_GB2312" w:hint="eastAsia"/>
          <w:sz w:val="28"/>
          <w:szCs w:val="28"/>
        </w:rPr>
        <w:t>泄露</w:t>
      </w:r>
      <w:r>
        <w:rPr>
          <w:rFonts w:ascii="仿宋_GB2312" w:eastAsia="仿宋_GB2312" w:hAnsi="仿宋_GB2312" w:hint="eastAsia"/>
          <w:sz w:val="28"/>
          <w:szCs w:val="28"/>
        </w:rPr>
        <w:t>评</w:t>
      </w:r>
      <w:r>
        <w:rPr>
          <w:rFonts w:ascii="仿宋_GB2312" w:eastAsia="仿宋_GB2312" w:hAnsi="仿宋_GB2312"/>
          <w:sz w:val="28"/>
          <w:szCs w:val="28"/>
        </w:rPr>
        <w:t>审情况和结果。</w:t>
      </w:r>
    </w:p>
    <w:p w14:paraId="704447C6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06826B4C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第二十五条</w:t>
      </w:r>
    </w:p>
    <w:p w14:paraId="545AF988" w14:textId="0CFCE78F" w:rsidR="00446F58" w:rsidRDefault="00100501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匿名双审外，</w:t>
      </w:r>
      <w:r w:rsidR="00EE598B">
        <w:rPr>
          <w:rFonts w:ascii="仿宋_GB2312" w:eastAsia="仿宋_GB2312" w:hAnsi="仿宋_GB2312" w:hint="eastAsia"/>
          <w:sz w:val="28"/>
          <w:szCs w:val="28"/>
        </w:rPr>
        <w:t>原则上不组织答辩等</w:t>
      </w:r>
      <w:r w:rsidR="005A7EEB">
        <w:rPr>
          <w:rFonts w:ascii="仿宋_GB2312" w:eastAsia="仿宋_GB2312" w:hAnsi="仿宋_GB2312" w:hint="eastAsia"/>
          <w:sz w:val="28"/>
          <w:szCs w:val="28"/>
        </w:rPr>
        <w:t>其他</w:t>
      </w:r>
      <w:r w:rsidR="00EE598B">
        <w:rPr>
          <w:rFonts w:ascii="仿宋_GB2312" w:eastAsia="仿宋_GB2312" w:hAnsi="仿宋_GB2312"/>
          <w:sz w:val="28"/>
          <w:szCs w:val="28"/>
        </w:rPr>
        <w:t>评审程序</w:t>
      </w:r>
      <w:r w:rsidR="00844C11">
        <w:rPr>
          <w:rFonts w:ascii="仿宋_GB2312" w:eastAsia="仿宋_GB2312" w:hAnsi="仿宋_GB2312" w:hint="eastAsia"/>
          <w:sz w:val="28"/>
          <w:szCs w:val="28"/>
        </w:rPr>
        <w:t>，避免增加</w:t>
      </w:r>
      <w:bookmarkStart w:id="0" w:name="_GoBack"/>
      <w:bookmarkEnd w:id="0"/>
      <w:r w:rsidR="00844C11">
        <w:rPr>
          <w:rFonts w:ascii="仿宋_GB2312" w:eastAsia="仿宋_GB2312" w:hAnsi="仿宋_GB2312" w:hint="eastAsia"/>
          <w:sz w:val="28"/>
          <w:szCs w:val="28"/>
        </w:rPr>
        <w:t>额外负担</w:t>
      </w:r>
      <w:r w:rsidR="00EE598B">
        <w:rPr>
          <w:rFonts w:ascii="仿宋_GB2312" w:eastAsia="仿宋_GB2312" w:hAnsi="仿宋_GB2312" w:hint="eastAsia"/>
          <w:sz w:val="28"/>
          <w:szCs w:val="28"/>
        </w:rPr>
        <w:t>。</w:t>
      </w:r>
    </w:p>
    <w:p w14:paraId="4123B5B7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11FF091F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第二十六条</w:t>
      </w:r>
    </w:p>
    <w:p w14:paraId="000DA35C" w14:textId="78CEDEA8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中国人民大学</w:t>
      </w:r>
      <w:r>
        <w:rPr>
          <w:rFonts w:ascii="仿宋_GB2312" w:eastAsia="仿宋_GB2312" w:hAnsi="仿宋_GB2312"/>
          <w:sz w:val="28"/>
          <w:szCs w:val="28"/>
        </w:rPr>
        <w:t>“</w:t>
      </w:r>
      <w:r>
        <w:rPr>
          <w:rFonts w:ascii="仿宋_GB2312" w:eastAsia="仿宋_GB2312" w:hAnsi="仿宋_GB2312" w:hint="eastAsia"/>
          <w:sz w:val="28"/>
          <w:szCs w:val="28"/>
        </w:rPr>
        <w:t>创新杯</w:t>
      </w:r>
      <w:r>
        <w:rPr>
          <w:rFonts w:ascii="仿宋_GB2312" w:eastAsia="仿宋_GB2312" w:hAnsi="仿宋_GB2312"/>
          <w:sz w:val="28"/>
          <w:szCs w:val="28"/>
        </w:rPr>
        <w:t>”</w:t>
      </w:r>
      <w:r w:rsidR="00A909FD">
        <w:rPr>
          <w:rFonts w:ascii="仿宋_GB2312" w:eastAsia="仿宋_GB2312" w:hAnsi="仿宋_GB2312" w:hint="eastAsia"/>
          <w:sz w:val="28"/>
          <w:szCs w:val="28"/>
        </w:rPr>
        <w:t>赛事评审将对作品的</w:t>
      </w:r>
      <w:r>
        <w:rPr>
          <w:rFonts w:ascii="仿宋_GB2312" w:eastAsia="仿宋_GB2312" w:hAnsi="仿宋_GB2312" w:hint="eastAsia"/>
          <w:sz w:val="28"/>
          <w:szCs w:val="28"/>
        </w:rPr>
        <w:t>研</w:t>
      </w:r>
      <w:r>
        <w:rPr>
          <w:rFonts w:ascii="仿宋_GB2312" w:eastAsia="仿宋_GB2312" w:hAnsi="仿宋_GB2312"/>
          <w:sz w:val="28"/>
          <w:szCs w:val="28"/>
        </w:rPr>
        <w:t>究问题、研究设计、研究结论以及学术规范</w:t>
      </w:r>
      <w:r w:rsidR="00A909FD">
        <w:rPr>
          <w:rFonts w:ascii="仿宋_GB2312" w:eastAsia="仿宋_GB2312" w:hAnsi="仿宋_GB2312" w:hint="eastAsia"/>
          <w:sz w:val="28"/>
          <w:szCs w:val="28"/>
        </w:rPr>
        <w:t>进行综合评价，</w:t>
      </w:r>
      <w:r>
        <w:rPr>
          <w:rFonts w:ascii="仿宋_GB2312" w:eastAsia="仿宋_GB2312" w:hAnsi="仿宋_GB2312" w:hint="eastAsia"/>
          <w:sz w:val="28"/>
          <w:szCs w:val="28"/>
        </w:rPr>
        <w:t>遵循以下标准：</w:t>
      </w:r>
      <w:r>
        <w:rPr>
          <w:rFonts w:ascii="仿宋_GB2312" w:eastAsia="仿宋_GB2312" w:hAnsi="仿宋_GB2312"/>
          <w:sz w:val="28"/>
          <w:szCs w:val="28"/>
        </w:rPr>
        <w:t>参赛作品</w:t>
      </w:r>
      <w:r w:rsidR="00A909FD">
        <w:rPr>
          <w:rFonts w:ascii="仿宋_GB2312" w:eastAsia="仿宋_GB2312" w:hAnsi="仿宋_GB2312" w:hint="eastAsia"/>
          <w:sz w:val="28"/>
          <w:szCs w:val="28"/>
        </w:rPr>
        <w:t>应基于文献综述和现实观察，</w:t>
      </w:r>
      <w:r w:rsidR="00A909FD">
        <w:rPr>
          <w:rFonts w:ascii="仿宋_GB2312" w:eastAsia="仿宋_GB2312" w:hAnsi="仿宋_GB2312"/>
          <w:sz w:val="28"/>
          <w:szCs w:val="28"/>
        </w:rPr>
        <w:t>提出具有</w:t>
      </w:r>
      <w:r w:rsidR="00A909FD">
        <w:rPr>
          <w:rFonts w:ascii="仿宋_GB2312" w:eastAsia="仿宋_GB2312" w:hAnsi="仿宋_GB2312" w:hint="eastAsia"/>
          <w:sz w:val="28"/>
          <w:szCs w:val="28"/>
        </w:rPr>
        <w:t>理论</w:t>
      </w:r>
      <w:r w:rsidR="00A909FD">
        <w:rPr>
          <w:rFonts w:ascii="仿宋_GB2312" w:eastAsia="仿宋_GB2312" w:hAnsi="仿宋_GB2312"/>
          <w:sz w:val="28"/>
          <w:szCs w:val="28"/>
        </w:rPr>
        <w:t>价值</w:t>
      </w:r>
      <w:r w:rsidR="00A909FD">
        <w:rPr>
          <w:rFonts w:ascii="仿宋_GB2312" w:eastAsia="仿宋_GB2312" w:hAnsi="仿宋_GB2312" w:hint="eastAsia"/>
          <w:sz w:val="28"/>
          <w:szCs w:val="28"/>
        </w:rPr>
        <w:t>和时代气息的研究</w:t>
      </w:r>
      <w:r w:rsidR="00A909FD">
        <w:rPr>
          <w:rFonts w:ascii="仿宋_GB2312" w:eastAsia="仿宋_GB2312" w:hAnsi="仿宋_GB2312"/>
          <w:sz w:val="28"/>
          <w:szCs w:val="28"/>
        </w:rPr>
        <w:t>问题；研究设计应科学合理、</w:t>
      </w:r>
      <w:r>
        <w:rPr>
          <w:rFonts w:ascii="仿宋_GB2312" w:eastAsia="仿宋_GB2312" w:hAnsi="仿宋_GB2312"/>
          <w:sz w:val="28"/>
          <w:szCs w:val="28"/>
        </w:rPr>
        <w:t>逻辑清晰</w:t>
      </w:r>
      <w:r w:rsidR="00A909FD">
        <w:rPr>
          <w:rFonts w:ascii="仿宋_GB2312" w:eastAsia="仿宋_GB2312" w:hAnsi="仿宋_GB2312" w:hint="eastAsia"/>
          <w:sz w:val="28"/>
          <w:szCs w:val="28"/>
        </w:rPr>
        <w:t>，选用得当的研究方法</w:t>
      </w:r>
      <w:r>
        <w:rPr>
          <w:rFonts w:ascii="仿宋_GB2312" w:eastAsia="仿宋_GB2312" w:hAnsi="仿宋_GB2312"/>
          <w:sz w:val="28"/>
          <w:szCs w:val="28"/>
        </w:rPr>
        <w:t>；研究结论</w:t>
      </w:r>
      <w:r w:rsidR="00A909FD">
        <w:rPr>
          <w:rFonts w:ascii="仿宋_GB2312" w:eastAsia="仿宋_GB2312" w:hAnsi="仿宋_GB2312" w:hint="eastAsia"/>
          <w:sz w:val="28"/>
          <w:szCs w:val="28"/>
        </w:rPr>
        <w:t>应</w:t>
      </w:r>
      <w:r w:rsidR="00A909FD">
        <w:rPr>
          <w:rFonts w:ascii="仿宋_GB2312" w:eastAsia="仿宋_GB2312" w:hAnsi="仿宋_GB2312"/>
          <w:sz w:val="28"/>
          <w:szCs w:val="28"/>
        </w:rPr>
        <w:t>有</w:t>
      </w:r>
      <w:r w:rsidR="00A909FD">
        <w:rPr>
          <w:rFonts w:ascii="仿宋_GB2312" w:eastAsia="仿宋_GB2312" w:hAnsi="仿宋_GB2312" w:hint="eastAsia"/>
          <w:sz w:val="28"/>
          <w:szCs w:val="28"/>
        </w:rPr>
        <w:t>一定</w:t>
      </w:r>
      <w:r w:rsidR="00A909FD">
        <w:rPr>
          <w:rFonts w:ascii="仿宋_GB2312" w:eastAsia="仿宋_GB2312" w:hAnsi="仿宋_GB2312"/>
          <w:sz w:val="28"/>
          <w:szCs w:val="28"/>
        </w:rPr>
        <w:t>理论创新和实践转化价值</w:t>
      </w:r>
      <w:r w:rsidR="00A909FD">
        <w:rPr>
          <w:rFonts w:ascii="仿宋_GB2312" w:eastAsia="仿宋_GB2312" w:hAnsi="仿宋_GB2312" w:hint="eastAsia"/>
          <w:sz w:val="28"/>
          <w:szCs w:val="28"/>
        </w:rPr>
        <w:t>；应遵守所在学科的研究规范，使用严谨的学术语言，杜绝</w:t>
      </w:r>
      <w:r w:rsidR="00A909FD">
        <w:rPr>
          <w:rFonts w:ascii="仿宋_GB2312" w:eastAsia="仿宋_GB2312" w:hAnsi="仿宋_GB2312"/>
          <w:sz w:val="28"/>
          <w:szCs w:val="28"/>
        </w:rPr>
        <w:t>字数过多，引用</w:t>
      </w:r>
      <w:r w:rsidR="00A909FD">
        <w:rPr>
          <w:rFonts w:ascii="仿宋_GB2312" w:eastAsia="仿宋_GB2312" w:hAnsi="仿宋_GB2312" w:hint="eastAsia"/>
          <w:sz w:val="28"/>
          <w:szCs w:val="28"/>
        </w:rPr>
        <w:t>不规范</w:t>
      </w:r>
      <w:r w:rsidR="00A909FD">
        <w:rPr>
          <w:rFonts w:ascii="仿宋_GB2312" w:eastAsia="仿宋_GB2312" w:hAnsi="仿宋_GB2312"/>
          <w:sz w:val="28"/>
          <w:szCs w:val="28"/>
        </w:rPr>
        <w:t>以及排版混乱等问题</w:t>
      </w:r>
      <w:r>
        <w:rPr>
          <w:rFonts w:ascii="仿宋_GB2312" w:eastAsia="仿宋_GB2312" w:hAnsi="仿宋_GB2312"/>
          <w:sz w:val="28"/>
          <w:szCs w:val="28"/>
        </w:rPr>
        <w:t>。</w:t>
      </w:r>
      <w:r>
        <w:rPr>
          <w:rFonts w:ascii="仿宋_GB2312" w:eastAsia="仿宋_GB2312" w:hAnsi="仿宋_GB2312" w:hint="eastAsia"/>
          <w:sz w:val="28"/>
          <w:szCs w:val="28"/>
        </w:rPr>
        <w:t>各分赛道应结合各学科实际情况，编制清晰可参考的评分细则，并于当年的分赛道公告中予以公布。</w:t>
      </w:r>
    </w:p>
    <w:p w14:paraId="2640C3A2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1D9DF512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第二十七条</w:t>
      </w:r>
    </w:p>
    <w:p w14:paraId="4FCF8523" w14:textId="09A28EAA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各赛道均设特等奖、一等奖、二等奖、三等奖，其数量一般不超过该赛道有效作品数量的5%、10%、20%和30%（作品数向上取整），各赛道</w:t>
      </w:r>
      <w:r w:rsidR="0018679A">
        <w:rPr>
          <w:rFonts w:ascii="仿宋_GB2312" w:eastAsia="仿宋_GB2312" w:hAnsi="仿宋_GB2312" w:hint="eastAsia"/>
          <w:sz w:val="28"/>
          <w:szCs w:val="28"/>
        </w:rPr>
        <w:t>承办单位</w:t>
      </w:r>
      <w:r>
        <w:rPr>
          <w:rFonts w:ascii="仿宋_GB2312" w:eastAsia="仿宋_GB2312" w:hAnsi="仿宋_GB2312"/>
          <w:sz w:val="28"/>
          <w:szCs w:val="28"/>
        </w:rPr>
        <w:t>可以根据实际情况调整评奖项目数量</w:t>
      </w:r>
      <w:r w:rsidR="00A909FD">
        <w:rPr>
          <w:rFonts w:ascii="仿宋_GB2312" w:eastAsia="仿宋_GB2312" w:hAnsi="仿宋_GB2312" w:hint="eastAsia"/>
          <w:sz w:val="28"/>
          <w:szCs w:val="28"/>
        </w:rPr>
        <w:t>。</w:t>
      </w:r>
      <w:r>
        <w:rPr>
          <w:rFonts w:ascii="仿宋_GB2312" w:eastAsia="仿宋_GB2312" w:hAnsi="仿宋_GB2312"/>
          <w:sz w:val="28"/>
          <w:szCs w:val="28"/>
        </w:rPr>
        <w:t>作品总数与获奖作品数对应表</w:t>
      </w:r>
      <w:r>
        <w:rPr>
          <w:rFonts w:ascii="仿宋_GB2312" w:eastAsia="仿宋_GB2312" w:hAnsi="仿宋_GB2312" w:hint="eastAsia"/>
          <w:sz w:val="28"/>
          <w:szCs w:val="28"/>
        </w:rPr>
        <w:t>见附件1</w:t>
      </w:r>
      <w:r>
        <w:rPr>
          <w:rFonts w:ascii="仿宋_GB2312" w:eastAsia="仿宋_GB2312" w:hAnsi="仿宋_GB2312"/>
          <w:sz w:val="28"/>
          <w:szCs w:val="28"/>
        </w:rPr>
        <w:t>。</w:t>
      </w:r>
    </w:p>
    <w:p w14:paraId="67336222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3948AB10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第二十八条</w:t>
      </w:r>
    </w:p>
    <w:p w14:paraId="33D75031" w14:textId="7EEECCD1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对于</w:t>
      </w:r>
      <w:r>
        <w:rPr>
          <w:rFonts w:ascii="仿宋_GB2312" w:eastAsia="仿宋_GB2312" w:hAnsi="仿宋_GB2312"/>
          <w:sz w:val="28"/>
          <w:szCs w:val="28"/>
        </w:rPr>
        <w:t>获奖的作品，</w:t>
      </w:r>
      <w:r w:rsidR="00A909FD">
        <w:rPr>
          <w:rFonts w:ascii="仿宋_GB2312" w:eastAsia="仿宋_GB2312" w:hAnsi="仿宋_GB2312" w:hint="eastAsia"/>
          <w:sz w:val="28"/>
          <w:szCs w:val="28"/>
        </w:rPr>
        <w:t>经公示</w:t>
      </w:r>
      <w:r w:rsidR="00A909FD">
        <w:rPr>
          <w:rFonts w:ascii="仿宋_GB2312" w:eastAsia="仿宋_GB2312" w:hAnsi="仿宋_GB2312"/>
          <w:sz w:val="28"/>
          <w:szCs w:val="28"/>
        </w:rPr>
        <w:t>确认资格有效</w:t>
      </w:r>
      <w:r w:rsidR="00A909FD">
        <w:rPr>
          <w:rFonts w:ascii="仿宋_GB2312" w:eastAsia="仿宋_GB2312" w:hAnsi="仿宋_GB2312" w:hint="eastAsia"/>
          <w:sz w:val="28"/>
          <w:szCs w:val="28"/>
        </w:rPr>
        <w:t>后</w:t>
      </w:r>
      <w:r>
        <w:rPr>
          <w:rFonts w:ascii="仿宋_GB2312" w:eastAsia="仿宋_GB2312" w:hAnsi="仿宋_GB2312"/>
          <w:sz w:val="28"/>
          <w:szCs w:val="28"/>
        </w:rPr>
        <w:t>，由</w:t>
      </w:r>
      <w:r w:rsidR="00C76B42">
        <w:rPr>
          <w:rFonts w:ascii="仿宋_GB2312" w:eastAsia="仿宋_GB2312" w:hAnsi="仿宋_GB2312" w:hint="eastAsia"/>
          <w:sz w:val="28"/>
          <w:szCs w:val="28"/>
        </w:rPr>
        <w:t>秘书处</w:t>
      </w:r>
      <w:r>
        <w:rPr>
          <w:rFonts w:ascii="仿宋_GB2312" w:eastAsia="仿宋_GB2312" w:hAnsi="仿宋_GB2312" w:hint="eastAsia"/>
          <w:sz w:val="28"/>
          <w:szCs w:val="28"/>
        </w:rPr>
        <w:t>向所有作者</w:t>
      </w:r>
      <w:r>
        <w:rPr>
          <w:rFonts w:ascii="仿宋_GB2312" w:eastAsia="仿宋_GB2312" w:hAnsi="仿宋_GB2312"/>
          <w:sz w:val="28"/>
          <w:szCs w:val="28"/>
        </w:rPr>
        <w:t>颁发获奖证书</w:t>
      </w:r>
      <w:r>
        <w:rPr>
          <w:rFonts w:ascii="仿宋_GB2312" w:eastAsia="仿宋_GB2312" w:hAnsi="仿宋_GB2312" w:hint="eastAsia"/>
          <w:sz w:val="28"/>
          <w:szCs w:val="28"/>
        </w:rPr>
        <w:t>。对于指导作品获得特等奖的</w:t>
      </w:r>
      <w:r w:rsidR="00A909FD">
        <w:rPr>
          <w:rFonts w:ascii="仿宋_GB2312" w:eastAsia="仿宋_GB2312" w:hAnsi="仿宋_GB2312" w:hint="eastAsia"/>
          <w:sz w:val="28"/>
          <w:szCs w:val="28"/>
        </w:rPr>
        <w:t>指导教师</w:t>
      </w:r>
      <w:r>
        <w:rPr>
          <w:rFonts w:ascii="仿宋_GB2312" w:eastAsia="仿宋_GB2312" w:hAnsi="仿宋_GB2312" w:hint="eastAsia"/>
          <w:sz w:val="28"/>
          <w:szCs w:val="28"/>
        </w:rPr>
        <w:t>，颁发“优秀指导教师”荣誉证书。</w:t>
      </w:r>
      <w:r w:rsidR="00CB6E13">
        <w:rPr>
          <w:rFonts w:ascii="仿宋_GB2312" w:eastAsia="仿宋_GB2312" w:hAnsi="仿宋_GB2312" w:hint="eastAsia"/>
          <w:sz w:val="28"/>
          <w:szCs w:val="28"/>
        </w:rPr>
        <w:t>指导学生参与“创新杯”赛事及其获奖情况应计入教师教学或科研工作量考核，并作为各类教师荣誉奖励称号的评选参考。</w:t>
      </w:r>
    </w:p>
    <w:p w14:paraId="662C374C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49525419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第二十九条</w:t>
      </w:r>
    </w:p>
    <w:p w14:paraId="767115BA" w14:textId="2C14A19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经作者授权同意后，</w:t>
      </w:r>
      <w:r w:rsidR="00CB6E13">
        <w:rPr>
          <w:rFonts w:ascii="仿宋_GB2312" w:eastAsia="仿宋_GB2312" w:hAnsi="仿宋_GB2312" w:hint="eastAsia"/>
          <w:sz w:val="28"/>
          <w:szCs w:val="28"/>
        </w:rPr>
        <w:t>校团委及赛事秘书处</w:t>
      </w:r>
      <w:r w:rsidR="00144142">
        <w:rPr>
          <w:rFonts w:ascii="仿宋_GB2312" w:eastAsia="仿宋_GB2312" w:hAnsi="仿宋_GB2312"/>
          <w:sz w:val="28"/>
          <w:szCs w:val="28"/>
        </w:rPr>
        <w:t>拥有宣传、传播与集结</w:t>
      </w:r>
      <w:r>
        <w:rPr>
          <w:rFonts w:ascii="仿宋_GB2312" w:eastAsia="仿宋_GB2312" w:hAnsi="仿宋_GB2312"/>
          <w:sz w:val="28"/>
          <w:szCs w:val="28"/>
        </w:rPr>
        <w:t>参赛作品、介绍作品作者的权利</w:t>
      </w:r>
      <w:r>
        <w:rPr>
          <w:rFonts w:ascii="仿宋_GB2312" w:eastAsia="仿宋_GB2312" w:hAnsi="仿宋_GB2312" w:hint="eastAsia"/>
          <w:sz w:val="28"/>
          <w:szCs w:val="28"/>
        </w:rPr>
        <w:t>，促进学术成果转化和应用。</w:t>
      </w:r>
    </w:p>
    <w:p w14:paraId="6B5B67D2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2EE6D890" w14:textId="10C53397" w:rsidR="00446F58" w:rsidRPr="00CB6E13" w:rsidRDefault="00EE598B" w:rsidP="00CB6E13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附则</w:t>
      </w:r>
    </w:p>
    <w:p w14:paraId="690ECF99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第三十条</w:t>
      </w:r>
    </w:p>
    <w:p w14:paraId="783EFEC4" w14:textId="30D7C899" w:rsidR="00446F58" w:rsidRDefault="00A909FD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若作品第一作者在比赛</w:t>
      </w:r>
      <w:r>
        <w:rPr>
          <w:rFonts w:ascii="仿宋_GB2312" w:eastAsia="仿宋_GB2312" w:hAnsi="仿宋_GB2312" w:hint="eastAsia"/>
          <w:sz w:val="28"/>
          <w:szCs w:val="28"/>
        </w:rPr>
        <w:t>结果公示</w:t>
      </w:r>
      <w:r w:rsidR="00EE598B">
        <w:rPr>
          <w:rFonts w:ascii="仿宋_GB2312" w:eastAsia="仿宋_GB2312" w:hAnsi="仿宋_GB2312"/>
          <w:sz w:val="28"/>
          <w:szCs w:val="28"/>
        </w:rPr>
        <w:t>前提出书面退赛申请，经</w:t>
      </w:r>
      <w:r w:rsidR="0018679A">
        <w:rPr>
          <w:rFonts w:ascii="仿宋_GB2312" w:eastAsia="仿宋_GB2312" w:hAnsi="仿宋_GB2312" w:hint="eastAsia"/>
          <w:sz w:val="28"/>
          <w:szCs w:val="28"/>
        </w:rPr>
        <w:t>秘书处</w:t>
      </w:r>
      <w:r w:rsidR="00EE598B">
        <w:rPr>
          <w:rFonts w:ascii="仿宋_GB2312" w:eastAsia="仿宋_GB2312" w:hAnsi="仿宋_GB2312" w:hint="eastAsia"/>
          <w:sz w:val="28"/>
          <w:szCs w:val="28"/>
        </w:rPr>
        <w:t>确</w:t>
      </w:r>
      <w:r w:rsidR="00EE598B">
        <w:rPr>
          <w:rFonts w:ascii="仿宋_GB2312" w:eastAsia="仿宋_GB2312" w:hAnsi="仿宋_GB2312"/>
          <w:sz w:val="28"/>
          <w:szCs w:val="28"/>
        </w:rPr>
        <w:t>认，视为主动放弃比赛，取消该作品参赛资格，其他作品不递补。非第一作者的作者个人弃赛，需提出书面退赛申请，其他作者顺次递补。</w:t>
      </w:r>
    </w:p>
    <w:p w14:paraId="23C08B68" w14:textId="77777777" w:rsidR="00446F58" w:rsidRDefault="00446F58">
      <w:pPr>
        <w:ind w:left="420"/>
        <w:rPr>
          <w:rFonts w:ascii="仿宋_GB2312" w:eastAsia="仿宋_GB2312" w:hAnsi="仿宋_GB2312"/>
          <w:sz w:val="28"/>
          <w:szCs w:val="28"/>
        </w:rPr>
      </w:pPr>
    </w:p>
    <w:p w14:paraId="2CB0E555" w14:textId="77777777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第三十一条</w:t>
      </w:r>
    </w:p>
    <w:p w14:paraId="195AAB79" w14:textId="2C5D8841" w:rsidR="00446F58" w:rsidRDefault="00CB6E13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赛事秘书处</w:t>
      </w:r>
      <w:r w:rsidR="00EE598B">
        <w:rPr>
          <w:rFonts w:ascii="仿宋_GB2312" w:eastAsia="仿宋_GB2312" w:hAnsi="仿宋_GB2312"/>
          <w:sz w:val="28"/>
          <w:szCs w:val="28"/>
        </w:rPr>
        <w:t>将对入围及获奖项目</w:t>
      </w:r>
      <w:r w:rsidR="00EE598B">
        <w:rPr>
          <w:rFonts w:ascii="仿宋_GB2312" w:eastAsia="仿宋_GB2312" w:hAnsi="仿宋_GB2312" w:hint="eastAsia"/>
          <w:sz w:val="28"/>
          <w:szCs w:val="28"/>
        </w:rPr>
        <w:t>进行</w:t>
      </w:r>
      <w:r w:rsidR="00EE598B">
        <w:rPr>
          <w:rFonts w:ascii="仿宋_GB2312" w:eastAsia="仿宋_GB2312" w:hAnsi="仿宋_GB2312"/>
          <w:sz w:val="28"/>
          <w:szCs w:val="28"/>
        </w:rPr>
        <w:t>公示</w:t>
      </w:r>
      <w:r w:rsidR="00EE598B">
        <w:rPr>
          <w:rFonts w:ascii="仿宋_GB2312" w:eastAsia="仿宋_GB2312" w:hAnsi="仿宋_GB2312" w:hint="eastAsia"/>
          <w:sz w:val="28"/>
          <w:szCs w:val="28"/>
        </w:rPr>
        <w:t>。在公示期内接受各方质</w:t>
      </w:r>
      <w:r w:rsidR="00EE598B">
        <w:rPr>
          <w:rFonts w:ascii="仿宋_GB2312" w:eastAsia="仿宋_GB2312" w:hAnsi="仿宋_GB2312"/>
          <w:sz w:val="28"/>
          <w:szCs w:val="28"/>
        </w:rPr>
        <w:t>疑投诉，参赛作品</w:t>
      </w:r>
      <w:r w:rsidR="00EE598B">
        <w:rPr>
          <w:rFonts w:ascii="仿宋_GB2312" w:eastAsia="仿宋_GB2312" w:hAnsi="仿宋_GB2312" w:hint="eastAsia"/>
          <w:sz w:val="28"/>
          <w:szCs w:val="28"/>
        </w:rPr>
        <w:t>不符合本章程或分赛道赛事公告的</w:t>
      </w:r>
      <w:r w:rsidR="00EE598B">
        <w:rPr>
          <w:rFonts w:ascii="仿宋_GB2312" w:eastAsia="仿宋_GB2312" w:hAnsi="仿宋_GB2312"/>
          <w:sz w:val="28"/>
          <w:szCs w:val="28"/>
        </w:rPr>
        <w:t>规定，在赛事进行过程中及公示期内被发现或被举报，并经查实的，取消作品参赛资格。如获奖，取消该作品获得奖项，所缺奖额不递补。情节特别严重的</w:t>
      </w:r>
      <w:r w:rsidR="00EE598B">
        <w:rPr>
          <w:rFonts w:ascii="仿宋_GB2312" w:eastAsia="仿宋_GB2312" w:hAnsi="仿宋_GB2312" w:hint="eastAsia"/>
          <w:sz w:val="28"/>
          <w:szCs w:val="28"/>
        </w:rPr>
        <w:t>，</w:t>
      </w:r>
      <w:r w:rsidR="00A909FD">
        <w:rPr>
          <w:rFonts w:ascii="仿宋_GB2312" w:eastAsia="仿宋_GB2312" w:hAnsi="仿宋_GB2312"/>
          <w:sz w:val="28"/>
          <w:szCs w:val="28"/>
        </w:rPr>
        <w:t>将报学校学生工作与教务部门予以备案严肃处理</w:t>
      </w:r>
      <w:r w:rsidR="00A909FD">
        <w:rPr>
          <w:rFonts w:ascii="仿宋_GB2312" w:eastAsia="仿宋_GB2312" w:hAnsi="仿宋_GB2312" w:hint="eastAsia"/>
          <w:sz w:val="28"/>
          <w:szCs w:val="28"/>
        </w:rPr>
        <w:t>，</w:t>
      </w:r>
      <w:r w:rsidR="00C76B42">
        <w:rPr>
          <w:rFonts w:ascii="仿宋_GB2312" w:eastAsia="仿宋_GB2312" w:hAnsi="仿宋_GB2312" w:hint="eastAsia"/>
          <w:sz w:val="28"/>
          <w:szCs w:val="28"/>
        </w:rPr>
        <w:t>并</w:t>
      </w:r>
      <w:r w:rsidR="00EE598B">
        <w:rPr>
          <w:rFonts w:ascii="仿宋_GB2312" w:eastAsia="仿宋_GB2312" w:hAnsi="仿宋_GB2312"/>
          <w:sz w:val="28"/>
          <w:szCs w:val="28"/>
        </w:rPr>
        <w:t>将对举报人权益予以适当保护。</w:t>
      </w:r>
    </w:p>
    <w:p w14:paraId="46710045" w14:textId="77777777" w:rsidR="00446F58" w:rsidRDefault="00EE598B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ab/>
      </w:r>
    </w:p>
    <w:p w14:paraId="7824438F" w14:textId="77777777" w:rsidR="00446F58" w:rsidRDefault="00EE598B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ab/>
      </w:r>
      <w:r>
        <w:rPr>
          <w:rFonts w:ascii="仿宋_GB2312" w:eastAsia="仿宋_GB2312" w:hAnsi="仿宋_GB2312" w:hint="eastAsia"/>
          <w:sz w:val="28"/>
          <w:szCs w:val="28"/>
        </w:rPr>
        <w:t>第三十二条</w:t>
      </w:r>
    </w:p>
    <w:p w14:paraId="2240C5C1" w14:textId="4DBD2FEE" w:rsidR="00446F58" w:rsidRDefault="00EE598B">
      <w:pPr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本章程自</w:t>
      </w:r>
      <w:r w:rsidR="00CB6E13">
        <w:rPr>
          <w:rFonts w:ascii="仿宋_GB2312" w:eastAsia="仿宋_GB2312" w:hAnsi="仿宋_GB2312" w:hint="eastAsia"/>
          <w:sz w:val="28"/>
          <w:szCs w:val="28"/>
        </w:rPr>
        <w:t>中国人民大学第二十六届“创新杯”公告发布之日</w:t>
      </w:r>
      <w:r>
        <w:rPr>
          <w:rFonts w:ascii="仿宋_GB2312" w:eastAsia="仿宋_GB2312" w:hAnsi="仿宋_GB2312" w:hint="eastAsia"/>
          <w:sz w:val="28"/>
          <w:szCs w:val="28"/>
        </w:rPr>
        <w:t>起生效</w:t>
      </w:r>
      <w:r w:rsidR="00CB6E13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>由</w:t>
      </w:r>
      <w:r w:rsidR="00CB6E13">
        <w:rPr>
          <w:rFonts w:ascii="仿宋_GB2312" w:eastAsia="仿宋_GB2312" w:hAnsi="仿宋_GB2312" w:hint="eastAsia"/>
          <w:sz w:val="28"/>
          <w:szCs w:val="28"/>
        </w:rPr>
        <w:t>竞赛</w:t>
      </w:r>
      <w:r>
        <w:rPr>
          <w:rFonts w:ascii="仿宋_GB2312" w:eastAsia="仿宋_GB2312" w:hAnsi="仿宋_GB2312" w:hint="eastAsia"/>
          <w:sz w:val="28"/>
          <w:szCs w:val="28"/>
        </w:rPr>
        <w:t>秘书处负责解释。</w:t>
      </w:r>
    </w:p>
    <w:sectPr w:rsidR="00446F5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02BD1" w14:textId="77777777" w:rsidR="0038080F" w:rsidRDefault="0038080F" w:rsidP="00EF199A">
      <w:r>
        <w:separator/>
      </w:r>
    </w:p>
  </w:endnote>
  <w:endnote w:type="continuationSeparator" w:id="0">
    <w:p w14:paraId="46D3A4A2" w14:textId="77777777" w:rsidR="0038080F" w:rsidRDefault="0038080F" w:rsidP="00EF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5EF04" w14:textId="77777777" w:rsidR="0038080F" w:rsidRDefault="0038080F" w:rsidP="00EF199A">
      <w:r>
        <w:separator/>
      </w:r>
    </w:p>
  </w:footnote>
  <w:footnote w:type="continuationSeparator" w:id="0">
    <w:p w14:paraId="15BA42ED" w14:textId="77777777" w:rsidR="0038080F" w:rsidRDefault="0038080F" w:rsidP="00EF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2328D"/>
    <w:multiLevelType w:val="multilevel"/>
    <w:tmpl w:val="3392328D"/>
    <w:lvl w:ilvl="0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0E4F94"/>
    <w:rsid w:val="00011B5F"/>
    <w:rsid w:val="0002103E"/>
    <w:rsid w:val="00021B8D"/>
    <w:rsid w:val="00071657"/>
    <w:rsid w:val="000B06C1"/>
    <w:rsid w:val="000B3F52"/>
    <w:rsid w:val="000E4F94"/>
    <w:rsid w:val="00100501"/>
    <w:rsid w:val="00111E83"/>
    <w:rsid w:val="001200DA"/>
    <w:rsid w:val="0012792D"/>
    <w:rsid w:val="001355EB"/>
    <w:rsid w:val="00144142"/>
    <w:rsid w:val="00155CC9"/>
    <w:rsid w:val="00173A74"/>
    <w:rsid w:val="0018679A"/>
    <w:rsid w:val="001A193F"/>
    <w:rsid w:val="001B488A"/>
    <w:rsid w:val="001C2D51"/>
    <w:rsid w:val="001D1392"/>
    <w:rsid w:val="001E2EDB"/>
    <w:rsid w:val="001E7905"/>
    <w:rsid w:val="0022007B"/>
    <w:rsid w:val="00231551"/>
    <w:rsid w:val="002348B1"/>
    <w:rsid w:val="002360B0"/>
    <w:rsid w:val="0025234F"/>
    <w:rsid w:val="0028542D"/>
    <w:rsid w:val="002C21D2"/>
    <w:rsid w:val="002C729A"/>
    <w:rsid w:val="002E0969"/>
    <w:rsid w:val="002E4C59"/>
    <w:rsid w:val="002F3B7A"/>
    <w:rsid w:val="00301BFB"/>
    <w:rsid w:val="00315BE3"/>
    <w:rsid w:val="00325A7D"/>
    <w:rsid w:val="003406FD"/>
    <w:rsid w:val="00340C27"/>
    <w:rsid w:val="003629BD"/>
    <w:rsid w:val="003718ED"/>
    <w:rsid w:val="003746C8"/>
    <w:rsid w:val="0038080F"/>
    <w:rsid w:val="00397A4C"/>
    <w:rsid w:val="003A23E4"/>
    <w:rsid w:val="003A7FCD"/>
    <w:rsid w:val="003D1583"/>
    <w:rsid w:val="003D7E02"/>
    <w:rsid w:val="00417772"/>
    <w:rsid w:val="00446F58"/>
    <w:rsid w:val="004552FA"/>
    <w:rsid w:val="004B2F2D"/>
    <w:rsid w:val="004E37F5"/>
    <w:rsid w:val="004F73C4"/>
    <w:rsid w:val="005877A7"/>
    <w:rsid w:val="005A2231"/>
    <w:rsid w:val="005A7EEB"/>
    <w:rsid w:val="005B05E6"/>
    <w:rsid w:val="005C143F"/>
    <w:rsid w:val="005C7E97"/>
    <w:rsid w:val="005D0540"/>
    <w:rsid w:val="005D7856"/>
    <w:rsid w:val="005F05FE"/>
    <w:rsid w:val="005F1B94"/>
    <w:rsid w:val="005F1D42"/>
    <w:rsid w:val="005F2099"/>
    <w:rsid w:val="005F32D3"/>
    <w:rsid w:val="0060324D"/>
    <w:rsid w:val="00634C35"/>
    <w:rsid w:val="0064095A"/>
    <w:rsid w:val="00642A91"/>
    <w:rsid w:val="00650549"/>
    <w:rsid w:val="00693F42"/>
    <w:rsid w:val="00694551"/>
    <w:rsid w:val="00694E5A"/>
    <w:rsid w:val="006D01F1"/>
    <w:rsid w:val="006D2DB5"/>
    <w:rsid w:val="00700380"/>
    <w:rsid w:val="00734774"/>
    <w:rsid w:val="007371C1"/>
    <w:rsid w:val="007C567D"/>
    <w:rsid w:val="007C7B61"/>
    <w:rsid w:val="00804CBD"/>
    <w:rsid w:val="0081119A"/>
    <w:rsid w:val="008436B6"/>
    <w:rsid w:val="00844C11"/>
    <w:rsid w:val="008663D0"/>
    <w:rsid w:val="008C7A17"/>
    <w:rsid w:val="008D2B46"/>
    <w:rsid w:val="008E3A0D"/>
    <w:rsid w:val="008E7471"/>
    <w:rsid w:val="0092575A"/>
    <w:rsid w:val="00942290"/>
    <w:rsid w:val="00975CFB"/>
    <w:rsid w:val="0099483C"/>
    <w:rsid w:val="00995D9F"/>
    <w:rsid w:val="009B16BF"/>
    <w:rsid w:val="009B5C26"/>
    <w:rsid w:val="009C24FE"/>
    <w:rsid w:val="009D6CD9"/>
    <w:rsid w:val="009F6699"/>
    <w:rsid w:val="00A156B4"/>
    <w:rsid w:val="00A22B5F"/>
    <w:rsid w:val="00A23DC0"/>
    <w:rsid w:val="00A32D00"/>
    <w:rsid w:val="00A33FC7"/>
    <w:rsid w:val="00A5521E"/>
    <w:rsid w:val="00A619A1"/>
    <w:rsid w:val="00A6389F"/>
    <w:rsid w:val="00A909FD"/>
    <w:rsid w:val="00AC149D"/>
    <w:rsid w:val="00AF762F"/>
    <w:rsid w:val="00B05255"/>
    <w:rsid w:val="00B433FE"/>
    <w:rsid w:val="00B543F1"/>
    <w:rsid w:val="00B606BD"/>
    <w:rsid w:val="00B73392"/>
    <w:rsid w:val="00B80C1D"/>
    <w:rsid w:val="00C02174"/>
    <w:rsid w:val="00C21F8B"/>
    <w:rsid w:val="00C47E28"/>
    <w:rsid w:val="00C52F1D"/>
    <w:rsid w:val="00C56C57"/>
    <w:rsid w:val="00C76B42"/>
    <w:rsid w:val="00C822DE"/>
    <w:rsid w:val="00C8273B"/>
    <w:rsid w:val="00C94648"/>
    <w:rsid w:val="00CA1D2A"/>
    <w:rsid w:val="00CB2AA1"/>
    <w:rsid w:val="00CB6E13"/>
    <w:rsid w:val="00CB7A87"/>
    <w:rsid w:val="00CC6C1D"/>
    <w:rsid w:val="00D00954"/>
    <w:rsid w:val="00D149B8"/>
    <w:rsid w:val="00D66989"/>
    <w:rsid w:val="00D7539F"/>
    <w:rsid w:val="00D83BF1"/>
    <w:rsid w:val="00D959DD"/>
    <w:rsid w:val="00DA67BD"/>
    <w:rsid w:val="00DB0C60"/>
    <w:rsid w:val="00DB6105"/>
    <w:rsid w:val="00DC657D"/>
    <w:rsid w:val="00DC7984"/>
    <w:rsid w:val="00DE1546"/>
    <w:rsid w:val="00DE1E62"/>
    <w:rsid w:val="00E0043C"/>
    <w:rsid w:val="00E0320C"/>
    <w:rsid w:val="00E431D4"/>
    <w:rsid w:val="00E459F1"/>
    <w:rsid w:val="00EC530D"/>
    <w:rsid w:val="00EC66D5"/>
    <w:rsid w:val="00EE598B"/>
    <w:rsid w:val="00EF199A"/>
    <w:rsid w:val="00F31B0A"/>
    <w:rsid w:val="00F32506"/>
    <w:rsid w:val="00F40FBB"/>
    <w:rsid w:val="00F76E6A"/>
    <w:rsid w:val="00F90EF1"/>
    <w:rsid w:val="00FB75A2"/>
    <w:rsid w:val="00FD1210"/>
    <w:rsid w:val="00FF2CAB"/>
    <w:rsid w:val="00FF7294"/>
    <w:rsid w:val="19924451"/>
    <w:rsid w:val="7C7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3C98"/>
  <w15:docId w15:val="{AB6E745D-B980-0643-AA59-5DFC250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E598B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598B"/>
    <w:rPr>
      <w:rFonts w:ascii="宋体" w:eastAsia="宋体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F1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F199A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F1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F199A"/>
    <w:rPr>
      <w:kern w:val="2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F40FBB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F40FBB"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rsid w:val="00F40FB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493197-3A9A-D145-9B06-06F0363A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汪元</dc:creator>
  <cp:lastModifiedBy>汪元</cp:lastModifiedBy>
  <cp:revision>50</cp:revision>
  <dcterms:created xsi:type="dcterms:W3CDTF">2023-08-17T03:31:00Z</dcterms:created>
  <dcterms:modified xsi:type="dcterms:W3CDTF">2023-12-02T17:39:00Z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0121B97E57F646A09BD93A5AA265427C_13</vt:lpwstr>
  </property>
</Properties>
</file>